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5929AC" w:rsidRDefault="005929AC" w:rsidP="005929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54255">
        <w:rPr>
          <w:rFonts w:ascii="Times New Roman" w:hAnsi="Times New Roman"/>
          <w:b/>
          <w:sz w:val="28"/>
          <w:szCs w:val="28"/>
        </w:rPr>
        <w:t xml:space="preserve">предоставления государственной услуги </w:t>
      </w:r>
      <w:r w:rsidRPr="00F54255">
        <w:rPr>
          <w:rFonts w:ascii="Times New Roman" w:eastAsia="Times New Roman" w:hAnsi="Times New Roman"/>
          <w:b/>
          <w:sz w:val="28"/>
          <w:szCs w:val="28"/>
        </w:rPr>
        <w:t>«</w:t>
      </w:r>
      <w:r w:rsidRPr="00F54255">
        <w:rPr>
          <w:rFonts w:ascii="Times New Roman" w:hAnsi="Times New Roman"/>
          <w:b/>
          <w:sz w:val="28"/>
          <w:szCs w:val="28"/>
        </w:rPr>
        <w:t xml:space="preserve">Предоставление </w:t>
      </w:r>
      <w:r w:rsidRPr="00F54255">
        <w:rPr>
          <w:rFonts w:ascii="Times New Roman" w:hAnsi="Times New Roman"/>
          <w:b/>
          <w:bCs/>
          <w:sz w:val="28"/>
          <w:szCs w:val="28"/>
        </w:rPr>
        <w:t xml:space="preserve">субсидий сельскохозяйственным </w:t>
      </w:r>
      <w:r w:rsidRPr="00F54255">
        <w:rPr>
          <w:rFonts w:ascii="Times New Roman" w:eastAsia="Times New Roman" w:hAnsi="Times New Roman"/>
          <w:b/>
          <w:sz w:val="28"/>
          <w:szCs w:val="28"/>
        </w:rPr>
        <w:t xml:space="preserve">товаропроизводителям (кроме граждан, ведущих личное подсобное хозяйство) на содействие достижению целевых показателей региональных программ развития агропромышленного комплекса на поддержку </w:t>
      </w:r>
      <w:r>
        <w:rPr>
          <w:rFonts w:ascii="Times New Roman" w:eastAsia="Times New Roman" w:hAnsi="Times New Roman"/>
          <w:b/>
          <w:sz w:val="28"/>
          <w:szCs w:val="28"/>
        </w:rPr>
        <w:t>рисоводства</w:t>
      </w:r>
      <w:r w:rsidRPr="00F54255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5C6732" w:rsidRDefault="005C6732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29AC" w:rsidRPr="005929AC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27.07.2010 </w:t>
      </w:r>
      <w:r w:rsidR="005929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210-ФЗ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95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96F5C" w:rsidRPr="002C23F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 Правительства Российской Федерации от 27.09.2011 № 797</w:t>
      </w:r>
      <w:r w:rsidR="005929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6F5C" w:rsidRPr="002C23F5">
        <w:rPr>
          <w:rFonts w:ascii="Times New Roman" w:eastAsia="Times New Roman" w:hAnsi="Times New Roman" w:cs="Times New Roman"/>
          <w:color w:val="000000"/>
          <w:sz w:val="28"/>
          <w:szCs w:val="28"/>
        </w:rPr>
        <w:t>«О взаимодействии между многофункциональными центрами предоставления государственных и муниципальных услуг</w:t>
      </w:r>
      <w:r w:rsidR="00702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929AC" w:rsidRPr="00F54255">
        <w:rPr>
          <w:rFonts w:ascii="Times New Roman" w:eastAsia="Times New Roman" w:hAnsi="Times New Roman"/>
          <w:sz w:val="28"/>
          <w:szCs w:val="28"/>
        </w:rPr>
        <w:t xml:space="preserve">постановления Правительства Ростовской области от 14.02.2017 № 83 </w:t>
      </w:r>
      <w:r w:rsidR="005929AC">
        <w:rPr>
          <w:rFonts w:ascii="Times New Roman" w:eastAsia="Times New Roman" w:hAnsi="Times New Roman"/>
          <w:sz w:val="28"/>
          <w:szCs w:val="28"/>
        </w:rPr>
        <w:br/>
      </w:r>
      <w:r w:rsidR="005929AC" w:rsidRPr="00F54255">
        <w:rPr>
          <w:rFonts w:ascii="Times New Roman" w:eastAsia="Times New Roman" w:hAnsi="Times New Roman"/>
          <w:sz w:val="28"/>
          <w:szCs w:val="28"/>
        </w:rPr>
        <w:t xml:space="preserve">«О порядке предоставления субсидии на содействие достижению целевых показателей региональных программ развития агропромышленного комплекса» </w:t>
      </w:r>
      <w:r w:rsidR="00702FD8" w:rsidRPr="00702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постановлением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в </w:t>
      </w:r>
      <w:r w:rsidR="00702FD8" w:rsidRPr="005929AC">
        <w:rPr>
          <w:rFonts w:ascii="Times New Roman" w:eastAsia="Times New Roman" w:hAnsi="Times New Roman" w:cs="Times New Roman"/>
          <w:sz w:val="28"/>
          <w:szCs w:val="28"/>
        </w:rPr>
        <w:t xml:space="preserve">целях оптимизации (повышения качества) предоставления государственной услуги при предоставлении субсидии сельскохозяйственным товаропроизводителям (кроме граждан, ведущих личное подсобное хозяйство) </w:t>
      </w:r>
      <w:r w:rsidR="005929AC" w:rsidRPr="005929AC">
        <w:rPr>
          <w:rFonts w:ascii="Times New Roman" w:eastAsia="Times New Roman" w:hAnsi="Times New Roman"/>
          <w:sz w:val="28"/>
          <w:szCs w:val="28"/>
        </w:rPr>
        <w:t>на содействие достижению целевых показателей региональных программ развития агропромышленного комплекса на поддержку рисоводства»</w:t>
      </w:r>
    </w:p>
    <w:p w:rsidR="00E85E84" w:rsidRDefault="00702FD8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929A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71930"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</w:t>
      </w:r>
      <w:r w:rsidR="00C71930"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1930">
        <w:rPr>
          <w:rFonts w:ascii="Times New Roman" w:eastAsia="Times New Roman" w:hAnsi="Times New Roman" w:cs="Times New Roman"/>
          <w:color w:val="000000"/>
          <w:sz w:val="28"/>
          <w:szCs w:val="28"/>
        </w:rPr>
        <w:t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19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 w:rsidR="00C71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минсельхозпрода области – </w:t>
      </w:r>
      <w:hyperlink r:id="rId4" w:history="1">
        <w:r w:rsidR="00C71930"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C71930"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71930"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="00C71930"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C71930"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="00C71930"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71930"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995B38">
        <w:t xml:space="preserve"> </w:t>
      </w:r>
      <w:r w:rsidR="008A38BE" w:rsidRPr="008A38B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независимой экспертизы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роком не менее 30 дней.</w:t>
      </w:r>
    </w:p>
    <w:p w:rsidR="002C23F5" w:rsidRDefault="002C23F5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</w:t>
      </w:r>
      <w:r w:rsidR="002C3449">
        <w:rPr>
          <w:rFonts w:ascii="Times New Roman" w:eastAsia="Times New Roman" w:hAnsi="Times New Roman" w:cs="Times New Roman"/>
          <w:color w:val="000000"/>
          <w:sz w:val="28"/>
          <w:szCs w:val="28"/>
        </w:rPr>
        <w:t>,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должностными лицами </w:t>
      </w:r>
      <w:r w:rsidR="002C3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заявителями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каждом этапе рассмотрения заявления, проверки представленных документов и принятия конечного решения; закрепляет исчерпывающий перечень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документов, требуемых от заявителей; оснований для отказа в приеме документов, необходимых для предоставления государственной услуги; оснований для отказа в предоставлении государственной услуги. Также Административным регламентом подробно регулируется досудебный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(внесудебный) порядок обжалования решений и действий (бездействия) должностных лиц министерства.</w:t>
      </w:r>
    </w:p>
    <w:p w:rsidR="00EA7CFF" w:rsidRDefault="002C3449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а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данном проекте предусмотрены нормы организации предоставления государственной услуги на базе многофункциональных центров предоставления государственных и муниципальных услуг Ростовской области (далее – МФЦ).   </w:t>
      </w:r>
    </w:p>
    <w:p w:rsidR="00E843EC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устанавливает порядок взаимодействия между структурными подразделениями министерства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должностными лицами 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сотрудниками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МФЦ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каждом этапе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843EC" w:rsidRDefault="00E843EC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документов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(принятие пакета документов МФЦ и передача его в министерство); </w:t>
      </w:r>
    </w:p>
    <w:p w:rsidR="00E843EC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заяв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представленных документов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3EC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конечного решения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E15813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</w:t>
      </w:r>
      <w:r w:rsidR="002C3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правовым актам 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регламент, детально прописывая всю последовательность действий, как сотрудников минсельхозпрода области</w:t>
      </w:r>
      <w:r w:rsidR="00975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МФЦ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>
      <w:bookmarkStart w:id="0" w:name="_GoBack"/>
      <w:bookmarkEnd w:id="0"/>
    </w:p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30"/>
    <w:rsid w:val="00035916"/>
    <w:rsid w:val="000C1DA4"/>
    <w:rsid w:val="00113D14"/>
    <w:rsid w:val="00266186"/>
    <w:rsid w:val="002C00D8"/>
    <w:rsid w:val="002C23F5"/>
    <w:rsid w:val="002C3449"/>
    <w:rsid w:val="00310DF4"/>
    <w:rsid w:val="00313E8C"/>
    <w:rsid w:val="003277E2"/>
    <w:rsid w:val="00382926"/>
    <w:rsid w:val="00393E94"/>
    <w:rsid w:val="00447485"/>
    <w:rsid w:val="00461A76"/>
    <w:rsid w:val="00522BDA"/>
    <w:rsid w:val="005929AC"/>
    <w:rsid w:val="005A72D8"/>
    <w:rsid w:val="005B3A37"/>
    <w:rsid w:val="005C6732"/>
    <w:rsid w:val="0061493A"/>
    <w:rsid w:val="00622871"/>
    <w:rsid w:val="006378D9"/>
    <w:rsid w:val="00685C19"/>
    <w:rsid w:val="006D6684"/>
    <w:rsid w:val="00702FD8"/>
    <w:rsid w:val="00731B09"/>
    <w:rsid w:val="00796B72"/>
    <w:rsid w:val="007B1158"/>
    <w:rsid w:val="007E674E"/>
    <w:rsid w:val="00847C91"/>
    <w:rsid w:val="008A38BE"/>
    <w:rsid w:val="008B349F"/>
    <w:rsid w:val="008D4845"/>
    <w:rsid w:val="00975DDB"/>
    <w:rsid w:val="00995B38"/>
    <w:rsid w:val="00995EE1"/>
    <w:rsid w:val="009C22A7"/>
    <w:rsid w:val="009E509D"/>
    <w:rsid w:val="00B540F8"/>
    <w:rsid w:val="00BD22D7"/>
    <w:rsid w:val="00C56264"/>
    <w:rsid w:val="00C71930"/>
    <w:rsid w:val="00D962E2"/>
    <w:rsid w:val="00DB30B4"/>
    <w:rsid w:val="00DE0316"/>
    <w:rsid w:val="00DE3C9E"/>
    <w:rsid w:val="00E15813"/>
    <w:rsid w:val="00E843EC"/>
    <w:rsid w:val="00E85E84"/>
    <w:rsid w:val="00E96F5C"/>
    <w:rsid w:val="00EA5CF9"/>
    <w:rsid w:val="00EA7CFF"/>
    <w:rsid w:val="00EB3BE2"/>
    <w:rsid w:val="00FA7CD0"/>
    <w:rsid w:val="00FD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D06C2-34B0-4B86-B42A-CF51624D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Бондаренко Сергей</cp:lastModifiedBy>
  <cp:revision>4</cp:revision>
  <dcterms:created xsi:type="dcterms:W3CDTF">2017-03-31T13:12:00Z</dcterms:created>
  <dcterms:modified xsi:type="dcterms:W3CDTF">2017-04-06T09:24:00Z</dcterms:modified>
</cp:coreProperties>
</file>