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5C" w:rsidRPr="00D8239B" w:rsidRDefault="00EE655C" w:rsidP="00EE655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239B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EE655C" w:rsidRPr="00EE655C" w:rsidRDefault="00EE655C" w:rsidP="00EE65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40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Pr="005740DC">
        <w:rPr>
          <w:rFonts w:ascii="Times New Roman" w:hAnsi="Times New Roman" w:cs="Times New Roman"/>
          <w:b w:val="0"/>
          <w:sz w:val="28"/>
          <w:szCs w:val="28"/>
        </w:rPr>
        <w:t xml:space="preserve">проекту постановления </w:t>
      </w:r>
      <w:proofErr w:type="gramStart"/>
      <w:r w:rsidRPr="00EE655C"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 w:rsidRPr="00EE655C">
        <w:rPr>
          <w:rFonts w:ascii="Times New Roman" w:hAnsi="Times New Roman" w:cs="Times New Roman"/>
          <w:b w:val="0"/>
          <w:sz w:val="28"/>
          <w:szCs w:val="28"/>
        </w:rPr>
        <w:t xml:space="preserve"> утверждении Административного регламента </w:t>
      </w:r>
    </w:p>
    <w:p w:rsidR="00EE655C" w:rsidRPr="00EE655C" w:rsidRDefault="00EE655C" w:rsidP="00EE65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655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«Предоставление субсидий </w:t>
      </w:r>
    </w:p>
    <w:p w:rsidR="00EE655C" w:rsidRPr="00EE655C" w:rsidRDefault="00EE655C" w:rsidP="00EE65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655C">
        <w:rPr>
          <w:rFonts w:ascii="Times New Roman" w:hAnsi="Times New Roman" w:cs="Times New Roman"/>
          <w:b w:val="0"/>
          <w:sz w:val="28"/>
          <w:szCs w:val="28"/>
        </w:rPr>
        <w:t xml:space="preserve">сельскохозяйственным товаропроизводителям (кроме граждан, </w:t>
      </w:r>
    </w:p>
    <w:p w:rsidR="00EE655C" w:rsidRPr="00EE655C" w:rsidRDefault="00EE655C" w:rsidP="00EE65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655C">
        <w:rPr>
          <w:rFonts w:ascii="Times New Roman" w:hAnsi="Times New Roman" w:cs="Times New Roman"/>
          <w:b w:val="0"/>
          <w:sz w:val="28"/>
          <w:szCs w:val="28"/>
        </w:rPr>
        <w:t>ведущих личное подсобное хозяйство) – на 1 гектар посевных площадей»</w:t>
      </w:r>
    </w:p>
    <w:p w:rsidR="00EE655C" w:rsidRPr="005740DC" w:rsidRDefault="00EE655C" w:rsidP="00EE655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740DC">
        <w:rPr>
          <w:rFonts w:ascii="Times New Roman" w:hAnsi="Times New Roman"/>
          <w:sz w:val="28"/>
          <w:szCs w:val="28"/>
        </w:rPr>
        <w:t xml:space="preserve"> </w:t>
      </w:r>
    </w:p>
    <w:p w:rsidR="00EE655C" w:rsidRDefault="00EE655C" w:rsidP="00EE655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55C" w:rsidRPr="00EE655C" w:rsidRDefault="00EE655C" w:rsidP="00EE655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655C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bookmarkStart w:id="0" w:name="_GoBack"/>
      <w:bookmarkEnd w:id="0"/>
      <w:r w:rsidRPr="00EE655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утверждается Административный регламент предоставления государственной услуги </w:t>
      </w:r>
      <w:proofErr w:type="gramStart"/>
      <w:r w:rsidRPr="00EE655C"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 w:rsidRPr="00EE655C">
        <w:rPr>
          <w:rFonts w:ascii="Times New Roman" w:hAnsi="Times New Roman" w:cs="Times New Roman"/>
          <w:b w:val="0"/>
          <w:sz w:val="28"/>
          <w:szCs w:val="28"/>
        </w:rPr>
        <w:t xml:space="preserve"> утверждении Административного регламента предоставления государственной услуги «Предоставление субсидий </w:t>
      </w:r>
    </w:p>
    <w:p w:rsidR="00EE655C" w:rsidRDefault="00EE655C" w:rsidP="00EE655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655C">
        <w:rPr>
          <w:rFonts w:ascii="Times New Roman" w:hAnsi="Times New Roman" w:cs="Times New Roman"/>
          <w:b w:val="0"/>
          <w:sz w:val="28"/>
          <w:szCs w:val="28"/>
        </w:rPr>
        <w:t>сельскохозяйственным товаропроизводителям (кроме граждан, ведущих личное подсобное хозяйство) – на 1 гектар посевных площадей»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E655C" w:rsidRDefault="00EE655C" w:rsidP="00EE655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4AE0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разработан в целях оптимизации (повышения качества) предоставления государственной услуги по предоставлению субсидий </w:t>
      </w:r>
      <w:r w:rsidRPr="00EE655C">
        <w:rPr>
          <w:rFonts w:ascii="Times New Roman" w:hAnsi="Times New Roman" w:cs="Times New Roman"/>
          <w:b w:val="0"/>
          <w:sz w:val="28"/>
          <w:szCs w:val="28"/>
        </w:rPr>
        <w:t>сельскохозяйственным товаропроизводителям (кроме граждан, ведущих личное подсобное хозяйство) – на 1 гектар посевных площадей»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655C" w:rsidRPr="00EE655C" w:rsidRDefault="00EE655C" w:rsidP="00EE655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65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минсельхозпрода области – </w:t>
      </w:r>
      <w:hyperlink r:id="rId4" w:history="1">
        <w:r w:rsidRPr="00EE655C">
          <w:rPr>
            <w:rStyle w:val="a3"/>
            <w:rFonts w:ascii="Times New Roman" w:eastAsia="Times New Roman" w:hAnsi="Times New Roman" w:cs="Times New Roman"/>
            <w:b w:val="0"/>
            <w:sz w:val="28"/>
            <w:szCs w:val="28"/>
            <w:lang w:val="en-US"/>
          </w:rPr>
          <w:t>www</w:t>
        </w:r>
        <w:r w:rsidRPr="00EE655C">
          <w:rPr>
            <w:rStyle w:val="a3"/>
            <w:rFonts w:ascii="Times New Roman" w:eastAsia="Times New Roman" w:hAnsi="Times New Roman" w:cs="Times New Roman"/>
            <w:b w:val="0"/>
            <w:sz w:val="28"/>
            <w:szCs w:val="28"/>
          </w:rPr>
          <w:t>.</w:t>
        </w:r>
        <w:r w:rsidRPr="00EE655C">
          <w:rPr>
            <w:rStyle w:val="a3"/>
            <w:rFonts w:ascii="Times New Roman" w:eastAsia="Times New Roman" w:hAnsi="Times New Roman" w:cs="Times New Roman"/>
            <w:b w:val="0"/>
            <w:sz w:val="28"/>
            <w:szCs w:val="28"/>
            <w:lang w:val="en-US"/>
          </w:rPr>
          <w:t>don</w:t>
        </w:r>
        <w:r w:rsidRPr="00EE655C">
          <w:rPr>
            <w:rStyle w:val="a3"/>
            <w:rFonts w:ascii="Times New Roman" w:eastAsia="Times New Roman" w:hAnsi="Times New Roman" w:cs="Times New Roman"/>
            <w:b w:val="0"/>
            <w:sz w:val="28"/>
            <w:szCs w:val="28"/>
          </w:rPr>
          <w:t>-</w:t>
        </w:r>
        <w:r w:rsidRPr="00EE655C">
          <w:rPr>
            <w:rStyle w:val="a3"/>
            <w:rFonts w:ascii="Times New Roman" w:eastAsia="Times New Roman" w:hAnsi="Times New Roman" w:cs="Times New Roman"/>
            <w:b w:val="0"/>
            <w:sz w:val="28"/>
            <w:szCs w:val="28"/>
            <w:lang w:val="en-US"/>
          </w:rPr>
          <w:t>agro</w:t>
        </w:r>
        <w:r w:rsidRPr="00EE655C">
          <w:rPr>
            <w:rStyle w:val="a3"/>
            <w:rFonts w:ascii="Times New Roman" w:eastAsia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Pr="00EE655C">
          <w:rPr>
            <w:rStyle w:val="a3"/>
            <w:rFonts w:ascii="Times New Roman" w:eastAsia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Pr="00EE655C">
        <w:rPr>
          <w:rFonts w:ascii="Times New Roman" w:hAnsi="Times New Roman" w:cs="Times New Roman"/>
          <w:b w:val="0"/>
          <w:sz w:val="28"/>
          <w:szCs w:val="28"/>
        </w:rPr>
        <w:t>.</w:t>
      </w:r>
      <w:r w:rsidRPr="00EE65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сроком не менее 30 дней.</w:t>
      </w:r>
    </w:p>
    <w:p w:rsidR="00EE655C" w:rsidRPr="009E54FE" w:rsidRDefault="00EE655C" w:rsidP="00E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55C" w:rsidRDefault="00EE655C" w:rsidP="00EE655C"/>
    <w:p w:rsidR="00CA5F92" w:rsidRPr="00EE655C" w:rsidRDefault="00CA5F92" w:rsidP="00EE655C"/>
    <w:sectPr w:rsidR="00CA5F92" w:rsidRPr="00EE655C" w:rsidSect="00284203">
      <w:pgSz w:w="11906" w:h="16838"/>
      <w:pgMar w:top="709" w:right="567" w:bottom="993" w:left="1134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9C8"/>
    <w:rsid w:val="004709C8"/>
    <w:rsid w:val="00683F24"/>
    <w:rsid w:val="008005D7"/>
    <w:rsid w:val="00827E9A"/>
    <w:rsid w:val="009B356B"/>
    <w:rsid w:val="00CA5F92"/>
    <w:rsid w:val="00D7306C"/>
    <w:rsid w:val="00EE655C"/>
    <w:rsid w:val="00F3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59BAE-06DF-47C9-9628-AA7392E5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709C8"/>
    <w:rPr>
      <w:color w:val="0000FF" w:themeColor="hyperlink"/>
      <w:u w:val="single"/>
    </w:rPr>
  </w:style>
  <w:style w:type="paragraph" w:styleId="a4">
    <w:name w:val="Title"/>
    <w:basedOn w:val="a"/>
    <w:link w:val="a5"/>
    <w:uiPriority w:val="99"/>
    <w:qFormat/>
    <w:rsid w:val="00EE65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5">
    <w:name w:val="Название Знак"/>
    <w:basedOn w:val="a0"/>
    <w:link w:val="a4"/>
    <w:uiPriority w:val="99"/>
    <w:rsid w:val="00EE655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Title">
    <w:name w:val="ConsPlusTitle"/>
    <w:uiPriority w:val="99"/>
    <w:rsid w:val="00EE65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lyshov</dc:creator>
  <cp:keywords/>
  <dc:description/>
  <cp:lastModifiedBy>Бондаренко Сергей</cp:lastModifiedBy>
  <cp:revision>4</cp:revision>
  <dcterms:created xsi:type="dcterms:W3CDTF">2017-05-29T12:13:00Z</dcterms:created>
  <dcterms:modified xsi:type="dcterms:W3CDTF">2017-06-06T09:03:00Z</dcterms:modified>
</cp:coreProperties>
</file>