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83" w:rsidRDefault="002F4883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BC5400" w:rsidRPr="00DF3BC4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BC4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BC5400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400" w:rsidRPr="0045504C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  <w:r w:rsidR="00026E2E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</w:t>
      </w:r>
    </w:p>
    <w:p w:rsidR="00BC5400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400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04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 w:rsidR="00BC5400" w:rsidRDefault="00BC5400" w:rsidP="00BC54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599E" w:rsidRPr="002063C9" w:rsidRDefault="00A2599E" w:rsidP="00A25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063C9">
        <w:rPr>
          <w:rFonts w:ascii="Times New Roman" w:hAnsi="Times New Roman" w:cs="Times New Roman"/>
          <w:sz w:val="28"/>
          <w:szCs w:val="28"/>
        </w:rPr>
        <w:t xml:space="preserve">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63C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063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3C9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2F4883" w:rsidRPr="003B33EA" w:rsidRDefault="002F4883" w:rsidP="002F48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35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3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72B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2B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  <w:r w:rsidRPr="003B33EA">
        <w:rPr>
          <w:rFonts w:ascii="Times New Roman" w:hAnsi="Times New Roman" w:cs="Times New Roman"/>
          <w:sz w:val="28"/>
          <w:szCs w:val="28"/>
        </w:rPr>
        <w:t>»</w:t>
      </w:r>
    </w:p>
    <w:p w:rsidR="002F4883" w:rsidRPr="00AE7774" w:rsidRDefault="002F4883" w:rsidP="002F488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883" w:rsidRPr="00C7535A" w:rsidRDefault="002F4883" w:rsidP="002F4883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535A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27.07.201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A2599E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Правительства Ростовской области от 20.01.2012 №58 «О порядке предоставления субсидий на возмещение части затрат на уплату процентов по  кредитам, полученным в российских кредитных организациях, и займам, полученным в сельскохозяйственных кредитных потребительских кооперативах», 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постановлением Правительства Ростовской области от 05.09.2012 № 861 «О</w:t>
      </w:r>
      <w:proofErr w:type="gramEnd"/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                 </w:t>
      </w:r>
      <w:proofErr w:type="spellStart"/>
      <w:proofErr w:type="gramStart"/>
      <w:r w:rsidRPr="00C7535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5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</w:t>
      </w:r>
      <w:r w:rsidRPr="00C75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 я е т</w:t>
      </w:r>
      <w:r w:rsidRPr="00C753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A773D" w:rsidRDefault="00EA773D" w:rsidP="002F488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883" w:rsidRPr="00C7535A" w:rsidRDefault="002F4883" w:rsidP="002F488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35A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FC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72B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2B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  <w:r w:rsidRPr="002C2F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2F4883" w:rsidRDefault="00A2599E" w:rsidP="002F488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>. Отделу программно-информационного обеспечения и мониторинга агропродовольственного рынка обеспечить размещение настоящего п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министерства сельского хозяйства и продовольствия Ростовской области. </w:t>
      </w:r>
    </w:p>
    <w:p w:rsidR="00D16C63" w:rsidRDefault="00D16C63" w:rsidP="00EA77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Pr="001E6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EA7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министерства сельского хозяйства и продовольствия области от 30.12.2013 № 37</w:t>
      </w:r>
      <w:r w:rsidRPr="00AA172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772B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2B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 xml:space="preserve">й на возмещение части затрат на уплату процентов по инвестиционным кредитам, полученным в российских кредитных организациях, и </w:t>
      </w:r>
      <w:r>
        <w:rPr>
          <w:rFonts w:ascii="Times New Roman" w:hAnsi="Times New Roman" w:cs="Times New Roman"/>
          <w:sz w:val="28"/>
          <w:szCs w:val="28"/>
        </w:rPr>
        <w:lastRenderedPageBreak/>
        <w:t>займам, полученным в сельскохозяйственных кредитных потребительских кооперативах на срок от 2 до 15 лет</w:t>
      </w:r>
      <w:r w:rsidRPr="00AA172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A7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D16C63" w:rsidRDefault="00EA773D" w:rsidP="00D16C6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>. Постановление</w:t>
      </w:r>
      <w:r w:rsidR="002F4883" w:rsidRPr="000B293F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2F4883" w:rsidRPr="000B293F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2F4883" w:rsidRPr="00C7535A" w:rsidRDefault="00EA773D" w:rsidP="00D16C6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>полнением п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2F4883" w:rsidRPr="00C7535A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 w:rsidR="002F488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министра </w:t>
      </w:r>
      <w:proofErr w:type="spellStart"/>
      <w:r w:rsidR="002F4883">
        <w:rPr>
          <w:rFonts w:ascii="Times New Roman" w:eastAsia="Times New Roman" w:hAnsi="Times New Roman" w:cs="Times New Roman"/>
          <w:sz w:val="28"/>
          <w:szCs w:val="28"/>
        </w:rPr>
        <w:t>Горбаневу</w:t>
      </w:r>
      <w:proofErr w:type="spellEnd"/>
      <w:r w:rsidR="002F4883"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</w:p>
    <w:p w:rsidR="00D16C63" w:rsidRDefault="00D16C63" w:rsidP="00D16C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6C63" w:rsidRDefault="00D16C63" w:rsidP="00D16C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6C63" w:rsidRPr="00380801" w:rsidRDefault="00D16C63" w:rsidP="00D16C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801">
        <w:rPr>
          <w:rFonts w:ascii="Times New Roman" w:hAnsi="Times New Roman" w:cs="Times New Roman"/>
          <w:bCs/>
          <w:sz w:val="28"/>
          <w:szCs w:val="28"/>
        </w:rPr>
        <w:t xml:space="preserve">Министр сельского хозяйства </w:t>
      </w:r>
    </w:p>
    <w:p w:rsidR="00D16C63" w:rsidRPr="00380801" w:rsidRDefault="00D16C63" w:rsidP="00D16C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801">
        <w:rPr>
          <w:rFonts w:ascii="Times New Roman" w:hAnsi="Times New Roman" w:cs="Times New Roman"/>
          <w:bCs/>
          <w:sz w:val="28"/>
          <w:szCs w:val="28"/>
        </w:rPr>
        <w:t>и продовольствия Ростовской области</w:t>
      </w:r>
      <w:r w:rsidRPr="00380801">
        <w:rPr>
          <w:rFonts w:ascii="Times New Roman" w:hAnsi="Times New Roman" w:cs="Times New Roman"/>
          <w:bCs/>
          <w:sz w:val="28"/>
          <w:szCs w:val="28"/>
        </w:rPr>
        <w:tab/>
      </w:r>
      <w:r w:rsidRPr="00380801">
        <w:rPr>
          <w:rFonts w:ascii="Times New Roman" w:hAnsi="Times New Roman" w:cs="Times New Roman"/>
          <w:bCs/>
          <w:sz w:val="28"/>
          <w:szCs w:val="28"/>
        </w:rPr>
        <w:tab/>
      </w:r>
      <w:r w:rsidR="00AD262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8080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80801">
        <w:rPr>
          <w:rFonts w:ascii="Times New Roman" w:hAnsi="Times New Roman" w:cs="Times New Roman"/>
          <w:bCs/>
          <w:sz w:val="28"/>
          <w:szCs w:val="28"/>
        </w:rPr>
        <w:t xml:space="preserve">К.Н. </w:t>
      </w:r>
      <w:proofErr w:type="spellStart"/>
      <w:r w:rsidRPr="00380801">
        <w:rPr>
          <w:rFonts w:ascii="Times New Roman" w:hAnsi="Times New Roman" w:cs="Times New Roman"/>
          <w:bCs/>
          <w:sz w:val="28"/>
          <w:szCs w:val="28"/>
        </w:rPr>
        <w:t>Рачаловский</w:t>
      </w:r>
      <w:proofErr w:type="spellEnd"/>
    </w:p>
    <w:p w:rsidR="002F4883" w:rsidRDefault="002F488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86BA8" w:rsidRDefault="00F86BA8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EA773D" w:rsidRDefault="00EA773D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D16C63" w:rsidRDefault="00D16C6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2F4883" w:rsidRDefault="002F4883" w:rsidP="002F4883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AC7248">
        <w:rPr>
          <w:rFonts w:ascii="Times New Roman" w:eastAsia="Times New Roman" w:hAnsi="Times New Roman" w:cs="Times New Roman"/>
          <w:sz w:val="20"/>
          <w:szCs w:val="20"/>
        </w:rPr>
        <w:t>Постановление  вносит отдел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учета инвестиций и сопровождения проектов </w:t>
      </w:r>
    </w:p>
    <w:p w:rsidR="00AD2620" w:rsidRDefault="00AD2620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E15803" w:rsidRPr="00B74BCC" w:rsidRDefault="00E15803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5803" w:rsidRPr="00B74BCC" w:rsidRDefault="00E15803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5803" w:rsidRPr="00B74BCC" w:rsidRDefault="00E15803" w:rsidP="00E15803">
      <w:pPr>
        <w:pStyle w:val="ConsPlusNonformat"/>
        <w:tabs>
          <w:tab w:val="left" w:pos="5812"/>
          <w:tab w:val="left" w:pos="6379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</w:t>
      </w:r>
    </w:p>
    <w:p w:rsidR="00E15803" w:rsidRPr="00B74BCC" w:rsidRDefault="00E15803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E15803" w:rsidRPr="00B74BCC" w:rsidRDefault="00E15803" w:rsidP="00E15803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 xml:space="preserve">от </w:t>
      </w:r>
      <w:r w:rsidR="00A50565">
        <w:rPr>
          <w:rFonts w:ascii="Times New Roman" w:hAnsi="Times New Roman" w:cs="Times New Roman"/>
          <w:sz w:val="28"/>
          <w:szCs w:val="28"/>
        </w:rPr>
        <w:t>_________ №______</w:t>
      </w:r>
    </w:p>
    <w:p w:rsidR="00E15803" w:rsidRPr="00B74BCC" w:rsidRDefault="00E15803" w:rsidP="00D5675C">
      <w:pPr>
        <w:tabs>
          <w:tab w:val="left" w:pos="3624"/>
          <w:tab w:val="center" w:pos="5235"/>
        </w:tabs>
        <w:spacing w:after="0" w:line="240" w:lineRule="auto"/>
        <w:ind w:firstLine="720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A459FD" w:rsidRPr="00B74BCC" w:rsidRDefault="00A459FD" w:rsidP="00D5675C">
      <w:pPr>
        <w:pStyle w:val="1"/>
        <w:keepNext w:val="0"/>
        <w:widowControl w:val="0"/>
        <w:jc w:val="center"/>
        <w:rPr>
          <w:color w:val="000000"/>
          <w:sz w:val="28"/>
          <w:szCs w:val="28"/>
        </w:rPr>
      </w:pPr>
      <w:r w:rsidRPr="00B74BCC">
        <w:rPr>
          <w:color w:val="000000"/>
          <w:sz w:val="28"/>
          <w:szCs w:val="28"/>
        </w:rPr>
        <w:t>предоставления государственной услуги</w:t>
      </w:r>
    </w:p>
    <w:p w:rsidR="00A459FD" w:rsidRPr="00B74BCC" w:rsidRDefault="007E1696" w:rsidP="00D5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C6764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459FD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редоставлени</w:t>
      </w:r>
      <w:r w:rsidR="00FC6764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A459FD" w:rsidRPr="00B74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субсидий на возмещение части затрат на уплату процентов по инвестиционным кредитам</w:t>
      </w:r>
      <w:r w:rsidR="00BB6B64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459FD" w:rsidRPr="00B74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полученным в российских кредитных организациях</w:t>
      </w:r>
      <w:r w:rsidR="00302989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459FD" w:rsidRPr="00B74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F22D31" w:rsidRPr="00B74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займам, </w:t>
      </w:r>
      <w:r w:rsidR="00302989" w:rsidRPr="00B74BCC">
        <w:rPr>
          <w:rFonts w:ascii="Times New Roman" w:hAnsi="Times New Roman" w:cs="Times New Roman"/>
          <w:b/>
          <w:color w:val="000000"/>
          <w:sz w:val="28"/>
          <w:szCs w:val="28"/>
        </w:rPr>
        <w:t>полученным в</w:t>
      </w:r>
      <w:r w:rsidR="00A459FD" w:rsidRPr="00B74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сельскохозяйственных кредитных потребительских кооперативах на срок от 2 до 15 лет</w:t>
      </w:r>
      <w:r w:rsidRPr="00B74BC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C6764" w:rsidRPr="00B74BCC" w:rsidRDefault="00FC6764" w:rsidP="00D56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565" w:rsidRPr="00493971" w:rsidRDefault="00A50565" w:rsidP="00A5056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93971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A50565" w:rsidRPr="005F455D" w:rsidRDefault="00A50565" w:rsidP="00A505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565" w:rsidRPr="00D27F6C" w:rsidRDefault="00A50565" w:rsidP="00A50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B64DA5">
        <w:rPr>
          <w:rFonts w:ascii="Times New Roman" w:eastAsia="Times-Roman" w:hAnsi="Times New Roman" w:cs="Times New Roman"/>
          <w:sz w:val="28"/>
          <w:szCs w:val="28"/>
        </w:rPr>
        <w:t>А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дминистративный регламент разработан в соответствии с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>Федеральн</w:t>
      </w:r>
      <w:r>
        <w:rPr>
          <w:rFonts w:ascii="Times New Roman" w:eastAsia="Times-Roman" w:hAnsi="Times New Roman" w:cs="Times New Roman"/>
          <w:sz w:val="28"/>
          <w:szCs w:val="28"/>
        </w:rPr>
        <w:t>ым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-Roman" w:hAnsi="Times New Roman" w:cs="Times New Roman"/>
          <w:sz w:val="28"/>
          <w:szCs w:val="28"/>
        </w:rPr>
        <w:t>ом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64DA5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от 20.01.2012 №58 «О порядке предоставления субсидий на возмещение части затрат на уплату процентов по  кредитам, полученным в российских кредитных организациях, и займам, полученным в сельскохозяйственных кредитных потребительских кооперативах» и постановлением Правительства Ростовской области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 от 05.09.2012 № 861</w:t>
      </w:r>
      <w:proofErr w:type="gramEnd"/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4DA5">
        <w:rPr>
          <w:rFonts w:ascii="Times New Roman" w:eastAsia="Times-Roman" w:hAnsi="Times New Roman" w:cs="Times New Roman"/>
          <w:sz w:val="28"/>
          <w:szCs w:val="28"/>
        </w:rPr>
        <w:t xml:space="preserve">          </w:t>
      </w:r>
      <w:r w:rsidRPr="00BD1B3C">
        <w:rPr>
          <w:rFonts w:ascii="Times New Roman" w:eastAsia="Times-Roman" w:hAnsi="Times New Roman" w:cs="Times New Roman"/>
          <w:sz w:val="28"/>
          <w:szCs w:val="28"/>
        </w:rPr>
        <w:t>«</w:t>
      </w:r>
      <w:proofErr w:type="gramStart"/>
      <w:r w:rsidRPr="00BD1B3C">
        <w:rPr>
          <w:rFonts w:ascii="Times New Roman" w:eastAsia="Times-Roman" w:hAnsi="Times New Roman" w:cs="Times New Roman"/>
          <w:sz w:val="28"/>
          <w:szCs w:val="28"/>
        </w:rPr>
        <w:t xml:space="preserve"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качества) предоставления государственной услуги по предоставлению субсидий сельскохозяйственным товаропроизводителям (кроме граждан, ведущих личное подсобное хозяйство) на возмещение части затрат </w:t>
      </w:r>
      <w:r>
        <w:rPr>
          <w:rFonts w:ascii="Times New Roman" w:eastAsia="Times New Roman" w:hAnsi="Times New Roman" w:cs="Times New Roman"/>
          <w:sz w:val="28"/>
          <w:szCs w:val="28"/>
        </w:rPr>
        <w:t>на уплату процентов по  кредитам, полученным в российских кредитных организациях, и займам, полученным в сельскохозяйственных кредитных потребительских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кооперативах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от 2 до 15 лет</w:t>
      </w:r>
      <w:r w:rsidRPr="00D27F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0565" w:rsidRDefault="00A50565" w:rsidP="00D5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</w:pPr>
      <w:r w:rsidRPr="00B74BCC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1.</w:t>
      </w:r>
      <w:r w:rsidR="00E15803" w:rsidRPr="00B74BCC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 </w:t>
      </w:r>
      <w:r w:rsidRPr="00B74BCC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Предмет регулирования административного регламента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A459FD" w:rsidP="00691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(далее </w:t>
      </w:r>
      <w:r w:rsidR="00017CCB" w:rsidRPr="00B74BCC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Регламент) устанавливает </w:t>
      </w:r>
      <w:r w:rsidRPr="00B74BCC">
        <w:rPr>
          <w:rFonts w:ascii="Times New Roman" w:hAnsi="Times New Roman"/>
          <w:sz w:val="28"/>
          <w:szCs w:val="28"/>
        </w:rPr>
        <w:t xml:space="preserve">порядок, условия, сроки и последовательность действий (административных процедур)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министерства сельского хозяйства и продовольствия Ростовской области (далее </w:t>
      </w:r>
      <w:r w:rsidR="00017CCB" w:rsidRPr="00B74BCC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Министерство), порядок взаимодействия между его структурными подразделениями и должностными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лицами при предоставлении государственной услуги </w:t>
      </w:r>
      <w:r w:rsidR="00A50565" w:rsidRPr="00BD1B3C">
        <w:rPr>
          <w:rFonts w:ascii="Times New Roman" w:eastAsia="Times-Roman" w:hAnsi="Times New Roman" w:cs="Times New Roman"/>
          <w:sz w:val="28"/>
          <w:szCs w:val="28"/>
        </w:rPr>
        <w:t xml:space="preserve">по предоставлению  субсидий </w:t>
      </w:r>
      <w:r w:rsidR="00691C50" w:rsidRPr="00B74BCC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</w:t>
      </w:r>
      <w:proofErr w:type="gramEnd"/>
      <w:r w:rsidR="00691C50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потребительских </w:t>
      </w:r>
      <w:proofErr w:type="gramStart"/>
      <w:r w:rsidR="00691C50" w:rsidRPr="00B74BCC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 w:rsidR="00691C50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на срок от 2 до 15 лет»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услуга).</w:t>
      </w:r>
    </w:p>
    <w:p w:rsidR="00A459FD" w:rsidRPr="00B74BCC" w:rsidRDefault="00A459FD" w:rsidP="00D5675C">
      <w:pPr>
        <w:pStyle w:val="1"/>
        <w:keepNext w:val="0"/>
        <w:widowControl w:val="0"/>
        <w:ind w:firstLine="709"/>
        <w:jc w:val="both"/>
        <w:rPr>
          <w:b w:val="0"/>
          <w:color w:val="000000"/>
          <w:sz w:val="28"/>
          <w:szCs w:val="28"/>
        </w:rPr>
      </w:pPr>
      <w:r w:rsidRPr="00B74BCC">
        <w:rPr>
          <w:b w:val="0"/>
          <w:sz w:val="28"/>
          <w:szCs w:val="28"/>
        </w:rPr>
        <w:t xml:space="preserve">Государственная услуга </w:t>
      </w:r>
      <w:r w:rsidRPr="00B74BCC">
        <w:rPr>
          <w:b w:val="0"/>
          <w:bCs/>
          <w:sz w:val="28"/>
          <w:szCs w:val="28"/>
        </w:rPr>
        <w:t xml:space="preserve">предоставляется </w:t>
      </w:r>
      <w:r w:rsidRPr="00B74BCC">
        <w:rPr>
          <w:b w:val="0"/>
          <w:sz w:val="28"/>
          <w:szCs w:val="28"/>
        </w:rPr>
        <w:t xml:space="preserve">Министерством </w:t>
      </w:r>
      <w:r w:rsidRPr="00B74BCC">
        <w:rPr>
          <w:b w:val="0"/>
          <w:bCs/>
          <w:sz w:val="28"/>
          <w:szCs w:val="28"/>
        </w:rPr>
        <w:t>в пределах установленных полномочий</w:t>
      </w:r>
      <w:r w:rsidRPr="00B74BCC">
        <w:rPr>
          <w:b w:val="0"/>
          <w:color w:val="000000"/>
          <w:sz w:val="28"/>
          <w:szCs w:val="28"/>
        </w:rPr>
        <w:t>.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74BCC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A459FD" w:rsidRPr="00B74BCC" w:rsidRDefault="00A459FD" w:rsidP="00D56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59FD" w:rsidRPr="00B74BCC" w:rsidRDefault="00A459FD" w:rsidP="00E15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Государственная услуга предоставляется сельскохозяйственным товаропроизводителям (за исключением граждан, ведущих личное подсобное хозяйство), организациям агропромышленного комплекса независимо от их организационно-правовой формы, крестьянским (фермерским) хозяйствам и сельскохозяйственным потребительским кооперативам,</w:t>
      </w:r>
      <w:r w:rsidRPr="00B74BCC">
        <w:rPr>
          <w:rFonts w:ascii="Times New Roman" w:eastAsia="Times New Roman" w:hAnsi="Times New Roman" w:cs="Times New Roman"/>
          <w:sz w:val="28"/>
          <w:szCs w:val="28"/>
        </w:rPr>
        <w:t xml:space="preserve"> получившим инвестиционные кредиты (займы), в российских кредитных организациях и сельскохозяйственных кредитных потребительских кооперативах</w:t>
      </w:r>
      <w:r w:rsidR="00D437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государственной услуги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F22642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3.1. 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Информация о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е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нахождения и графике работы Министерства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,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4362FC" w:rsidRDefault="004362FC" w:rsidP="00F22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2642" w:rsidRPr="00B73EFD" w:rsidRDefault="00F22642" w:rsidP="00F22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EFD">
        <w:rPr>
          <w:rFonts w:ascii="Times New Roman" w:eastAsia="Times-Roman" w:hAnsi="Times New Roman" w:cs="Times New Roman"/>
          <w:sz w:val="28"/>
          <w:szCs w:val="28"/>
        </w:rPr>
        <w:t xml:space="preserve">Министерство находится по адресу: 344000, г. Ростов-на-Дону, ул. </w:t>
      </w:r>
      <w:proofErr w:type="gramStart"/>
      <w:r w:rsidRPr="00B73EFD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B73EFD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F22642" w:rsidRPr="00726CC2" w:rsidRDefault="00F22642" w:rsidP="00F22642">
      <w:pPr>
        <w:pStyle w:val="aff0"/>
        <w:ind w:left="-567" w:firstLine="1275"/>
        <w:jc w:val="both"/>
        <w:rPr>
          <w:rFonts w:eastAsia="Times-Roman"/>
          <w:sz w:val="28"/>
          <w:szCs w:val="28"/>
        </w:rPr>
      </w:pPr>
      <w:r w:rsidRPr="00726CC2">
        <w:rPr>
          <w:rFonts w:eastAsia="Times-Roman"/>
          <w:sz w:val="28"/>
          <w:szCs w:val="28"/>
        </w:rPr>
        <w:t>График работы министерства:</w:t>
      </w:r>
    </w:p>
    <w:p w:rsidR="00F22642" w:rsidRPr="00493971" w:rsidRDefault="00F22642" w:rsidP="00F22642">
      <w:pPr>
        <w:pStyle w:val="aff0"/>
        <w:ind w:left="-567" w:firstLine="567"/>
        <w:jc w:val="both"/>
        <w:rPr>
          <w:rFonts w:eastAsia="Times-Roman"/>
          <w:sz w:val="28"/>
          <w:szCs w:val="28"/>
        </w:rPr>
      </w:pPr>
      <w:r w:rsidRPr="00493971">
        <w:rPr>
          <w:rFonts w:eastAsia="Times-Roman"/>
          <w:sz w:val="28"/>
          <w:szCs w:val="28"/>
        </w:rPr>
        <w:t xml:space="preserve">понедельник </w:t>
      </w:r>
      <w:r>
        <w:rPr>
          <w:rFonts w:eastAsia="Times-Roman"/>
          <w:sz w:val="28"/>
          <w:szCs w:val="28"/>
        </w:rPr>
        <w:t xml:space="preserve">– </w:t>
      </w:r>
      <w:r w:rsidRPr="00493971">
        <w:rPr>
          <w:rFonts w:eastAsia="Times-Roman"/>
          <w:sz w:val="28"/>
          <w:szCs w:val="28"/>
        </w:rPr>
        <w:t>четверг с 09 часов 00 минут до 18 часов 00 минут;</w:t>
      </w:r>
    </w:p>
    <w:p w:rsidR="00F22642" w:rsidRPr="00493971" w:rsidRDefault="00F22642" w:rsidP="00F22642">
      <w:pPr>
        <w:pStyle w:val="aff0"/>
        <w:ind w:left="-567" w:firstLine="567"/>
        <w:jc w:val="both"/>
        <w:rPr>
          <w:rFonts w:eastAsia="Times-Roman"/>
          <w:sz w:val="28"/>
          <w:szCs w:val="28"/>
        </w:rPr>
      </w:pPr>
      <w:r w:rsidRPr="00493971">
        <w:rPr>
          <w:rFonts w:eastAsia="Times-Roman"/>
          <w:sz w:val="28"/>
          <w:szCs w:val="28"/>
        </w:rPr>
        <w:t xml:space="preserve">пятница </w:t>
      </w:r>
      <w:r>
        <w:rPr>
          <w:rFonts w:eastAsia="Times-Roman"/>
          <w:sz w:val="28"/>
          <w:szCs w:val="28"/>
        </w:rPr>
        <w:t xml:space="preserve">– </w:t>
      </w:r>
      <w:r w:rsidRPr="00493971">
        <w:rPr>
          <w:rFonts w:eastAsia="Times-Roman"/>
          <w:sz w:val="28"/>
          <w:szCs w:val="28"/>
        </w:rPr>
        <w:t>с 09 часов 00 минут до 16 часов 45 минут;</w:t>
      </w:r>
    </w:p>
    <w:p w:rsidR="00F22642" w:rsidRPr="00493971" w:rsidRDefault="00F22642" w:rsidP="00F22642">
      <w:pPr>
        <w:pStyle w:val="aff0"/>
        <w:ind w:left="-567" w:firstLine="567"/>
        <w:jc w:val="both"/>
        <w:rPr>
          <w:rFonts w:eastAsia="Times-Roman"/>
          <w:sz w:val="28"/>
          <w:szCs w:val="28"/>
        </w:rPr>
      </w:pPr>
      <w:r w:rsidRPr="00493971">
        <w:rPr>
          <w:rFonts w:eastAsia="Times-Roman"/>
          <w:sz w:val="28"/>
          <w:szCs w:val="28"/>
        </w:rPr>
        <w:t>обеденный перерыв: с 13 часов 00 минут до 13 часов 45 минут;</w:t>
      </w:r>
    </w:p>
    <w:p w:rsidR="00F22642" w:rsidRDefault="00F22642" w:rsidP="00F22642">
      <w:pPr>
        <w:pStyle w:val="aff0"/>
        <w:ind w:left="-567" w:firstLine="567"/>
        <w:jc w:val="both"/>
        <w:rPr>
          <w:rFonts w:eastAsia="Times-Roman"/>
          <w:sz w:val="28"/>
          <w:szCs w:val="28"/>
        </w:rPr>
      </w:pPr>
      <w:r w:rsidRPr="00493971">
        <w:rPr>
          <w:rFonts w:eastAsia="Times-Roman"/>
          <w:sz w:val="28"/>
          <w:szCs w:val="28"/>
        </w:rPr>
        <w:t>выходные дни: суббота, воскресенье,</w:t>
      </w:r>
      <w:r w:rsidRPr="00726CC2">
        <w:rPr>
          <w:rFonts w:eastAsia="Times-Roman"/>
          <w:sz w:val="28"/>
          <w:szCs w:val="28"/>
        </w:rPr>
        <w:t xml:space="preserve"> нерабочие праздничные.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74BCC">
        <w:rPr>
          <w:rFonts w:ascii="Times New Roman" w:hAnsi="Times New Roman" w:cs="Times New Roman"/>
          <w:sz w:val="28"/>
          <w:szCs w:val="28"/>
        </w:rPr>
        <w:t>На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официальном сайте Министерства в сети «Интернет» размещается информация о месте нахождения и графике работы Министерства, справочные телефоны должностных лиц Министерства, участвующих в предоставлении государственной услуги, адрес электронной почты Министерства, а также сам Регламент, содержащий информацию о порядке предоставления государственной услуги (в текстовом виде и в виде блок схемы, наглядно отображающей алгоритм прохождения административных процедур).</w:t>
      </w:r>
      <w:proofErr w:type="gramEnd"/>
    </w:p>
    <w:p w:rsidR="00A459FD" w:rsidRPr="00B74BCC" w:rsidRDefault="00A459FD" w:rsidP="00D5675C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F22642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</w:pPr>
      <w:r w:rsidRPr="00F22642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F22642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Справочные телефоны структурных подразделений</w:t>
      </w:r>
      <w:r w:rsidR="004362FC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Министерства</w:t>
      </w:r>
      <w:r w:rsidRPr="00F22642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, организаций, участвующих в предоставлении государственной услуги, в том числе номер </w:t>
      </w:r>
      <w:proofErr w:type="spellStart"/>
      <w:r w:rsidRPr="00F22642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Отдел учета инвестиций и сопровождения проектов:</w:t>
      </w:r>
    </w:p>
    <w:p w:rsidR="00A459FD" w:rsidRPr="00B74BCC" w:rsidRDefault="00A459FD" w:rsidP="00D5675C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 w:rsidR="004362FC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(863) 250-97-98; </w:t>
      </w:r>
    </w:p>
    <w:p w:rsidR="00A459FD" w:rsidRPr="00B74BCC" w:rsidRDefault="00A459FD" w:rsidP="00D5675C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специалисты </w:t>
      </w:r>
      <w:r w:rsidR="004362FC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(863) 250-97-59.</w:t>
      </w:r>
    </w:p>
    <w:p w:rsidR="00766A82" w:rsidRDefault="00766A82" w:rsidP="00D5675C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тдел координации развития отраслей животноводства</w:t>
      </w:r>
      <w:r w:rsidR="00435E37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766A82" w:rsidRPr="00B74BCC" w:rsidRDefault="00766A82" w:rsidP="00766A82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300-05-80;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250-98-00.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тдел племенного животноводства</w:t>
      </w:r>
      <w:r w:rsidR="00435E37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766A82" w:rsidRPr="00B74BCC" w:rsidRDefault="00766A82" w:rsidP="00766A82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250-97-67;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250-97-97.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тдел плодородия почв, мелиорации и развития отраслей растениеводства</w:t>
      </w:r>
      <w:r w:rsidR="00435E37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766A82" w:rsidRPr="00B74BCC" w:rsidRDefault="00766A82" w:rsidP="00766A82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250-97-84;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232-22-66.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тдел координации переработки продукции животноводства</w:t>
      </w:r>
      <w:r w:rsidR="00435E37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435E37" w:rsidRPr="00B74BCC" w:rsidRDefault="00435E37" w:rsidP="00435E37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300-05-88;</w:t>
      </w:r>
    </w:p>
    <w:p w:rsidR="00435E37" w:rsidRDefault="00435E37" w:rsidP="00435E3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250-97-93.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435E37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="00766A82" w:rsidRPr="00B74BCC">
        <w:rPr>
          <w:rFonts w:ascii="Times New Roman" w:eastAsia="Times-Roman" w:hAnsi="Times New Roman" w:cs="Times New Roman"/>
          <w:sz w:val="28"/>
          <w:szCs w:val="28"/>
        </w:rPr>
        <w:t>тдел координации переработки продукции растениеводства и прочих производств</w:t>
      </w:r>
      <w:r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435E37" w:rsidRPr="00B74BCC" w:rsidRDefault="00435E37" w:rsidP="00435E37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300-05-87;</w:t>
      </w:r>
    </w:p>
    <w:p w:rsidR="00435E37" w:rsidRDefault="00435E37" w:rsidP="00435E3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(863)250-97-68.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435E37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="00766A82" w:rsidRPr="00B74BCC">
        <w:rPr>
          <w:rFonts w:ascii="Times New Roman" w:eastAsia="Times-Roman" w:hAnsi="Times New Roman" w:cs="Times New Roman"/>
          <w:sz w:val="28"/>
          <w:szCs w:val="28"/>
        </w:rPr>
        <w:t>тдел программно-информационного обеспечения и мониторинга агропродовольственного рынка</w:t>
      </w:r>
      <w:r>
        <w:rPr>
          <w:rFonts w:ascii="Times New Roman" w:eastAsia="Times-Roman" w:hAnsi="Times New Roman" w:cs="Times New Roman"/>
          <w:sz w:val="28"/>
          <w:szCs w:val="28"/>
        </w:rPr>
        <w:t>:</w:t>
      </w:r>
      <w:r w:rsidR="00766A82" w:rsidRPr="00B74BCC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35E37" w:rsidRPr="00B74BCC" w:rsidRDefault="00435E37" w:rsidP="00435E37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300-05-85;</w:t>
      </w:r>
    </w:p>
    <w:p w:rsidR="00435E37" w:rsidRDefault="00435E37" w:rsidP="00435E3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250-97-77.</w:t>
      </w:r>
    </w:p>
    <w:p w:rsidR="00766A82" w:rsidRDefault="00766A82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66A82" w:rsidRPr="00B74BCC" w:rsidRDefault="00435E37" w:rsidP="00766A8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</w:t>
      </w:r>
      <w:r w:rsidR="00766A82" w:rsidRPr="00B74BCC">
        <w:rPr>
          <w:rFonts w:ascii="Times New Roman" w:eastAsia="Times-Roman" w:hAnsi="Times New Roman" w:cs="Times New Roman"/>
          <w:sz w:val="28"/>
          <w:szCs w:val="28"/>
        </w:rPr>
        <w:t>ектор капитального строительства отдела развития сельских территорий</w:t>
      </w:r>
      <w:r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435E37" w:rsidRPr="00B74BCC" w:rsidRDefault="00435E37" w:rsidP="00435E37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250-97-83;</w:t>
      </w:r>
    </w:p>
    <w:p w:rsidR="00435E37" w:rsidRDefault="00435E37" w:rsidP="00435E3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 </w:t>
      </w:r>
      <w:r w:rsidR="004224AB">
        <w:rPr>
          <w:rFonts w:ascii="Times New Roman" w:eastAsia="Times-Roman" w:hAnsi="Times New Roman" w:cs="Times New Roman"/>
          <w:sz w:val="28"/>
          <w:szCs w:val="28"/>
        </w:rPr>
        <w:t>(863) 250-97-83.</w:t>
      </w:r>
    </w:p>
    <w:p w:rsidR="00766A82" w:rsidRDefault="00766A82" w:rsidP="00D5675C">
      <w:pPr>
        <w:pStyle w:val="ConsPlusNonformat"/>
        <w:suppressAutoHyphens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4224AB">
      <w:pPr>
        <w:pStyle w:val="ConsPlusNonformat"/>
        <w:suppressAutoHyphens/>
        <w:ind w:firstLine="708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B74BCC">
        <w:rPr>
          <w:rFonts w:ascii="Times New Roman" w:eastAsia="Times-Roman" w:hAnsi="Times New Roman" w:cs="Times New Roman"/>
          <w:sz w:val="28"/>
          <w:szCs w:val="28"/>
        </w:rPr>
        <w:t>Телефон-автоинформатор</w:t>
      </w:r>
      <w:proofErr w:type="spellEnd"/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отсутствует.</w:t>
      </w:r>
    </w:p>
    <w:p w:rsidR="00A459FD" w:rsidRPr="00B74BCC" w:rsidRDefault="00A459FD" w:rsidP="00D5675C">
      <w:pPr>
        <w:pStyle w:val="ConsPlusNonformat"/>
        <w:suppressAutoHyphens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2642" w:rsidRPr="00AF0E0B" w:rsidRDefault="00A459FD" w:rsidP="00F22642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22642">
        <w:rPr>
          <w:rFonts w:ascii="Times New Roman" w:hAnsi="Times New Roman" w:cs="Times New Roman"/>
          <w:sz w:val="28"/>
          <w:szCs w:val="28"/>
        </w:rPr>
        <w:t xml:space="preserve">3.3. </w:t>
      </w:r>
      <w:r w:rsidR="00F22642" w:rsidRPr="00AF0E0B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</w:t>
      </w:r>
      <w:r w:rsidR="00F22642" w:rsidRPr="00AF0E0B">
        <w:rPr>
          <w:rFonts w:ascii="Times New Roman" w:eastAsia="Times-Roman" w:hAnsi="Times New Roman" w:cs="Times New Roman"/>
          <w:sz w:val="28"/>
          <w:szCs w:val="28"/>
        </w:rPr>
        <w:lastRenderedPageBreak/>
        <w:t>предоставлении государственной услуги, услугах, необходимых и обязательных для предоставления государственной услуги, адреса электронной почты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</w:pPr>
    </w:p>
    <w:p w:rsidR="00F22642" w:rsidRPr="00974137" w:rsidRDefault="00F22642" w:rsidP="00F2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137">
        <w:rPr>
          <w:rFonts w:ascii="Times New Roman" w:eastAsia="Times-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услуги, информация о месте нахождения и графике работы Министерства, справочные телефоны должностных лиц Министерства, участвующих в предоставлении государственной услуги, адрес электронной почты Министерства, а также сам Регламент, содержащий информацию о порядке предоставления государственной услуги (в текстовом виде и в виде блок схемы, наглядно отображающей алгоритм прохождения административных процедур) </w:t>
      </w:r>
      <w:r w:rsidRPr="00EA773D">
        <w:rPr>
          <w:rFonts w:ascii="Times New Roman" w:eastAsia="Times-Roman" w:hAnsi="Times New Roman" w:cs="Times New Roman"/>
          <w:sz w:val="28"/>
          <w:szCs w:val="28"/>
        </w:rPr>
        <w:t>размещается на официальном сайте Министерства в сети</w:t>
      </w:r>
      <w:proofErr w:type="gramEnd"/>
      <w:r w:rsidRPr="00EA773D">
        <w:rPr>
          <w:rFonts w:ascii="Times New Roman" w:eastAsia="Times-Roman" w:hAnsi="Times New Roman" w:cs="Times New Roman"/>
          <w:sz w:val="28"/>
          <w:szCs w:val="28"/>
        </w:rPr>
        <w:t xml:space="preserve"> «Интернет» </w:t>
      </w:r>
      <w:hyperlink r:id="rId8" w:history="1"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C3A38">
        <w:rPr>
          <w:rFonts w:ascii="Times New Roman" w:hAnsi="Times New Roman" w:cs="Times New Roman"/>
          <w:sz w:val="28"/>
          <w:szCs w:val="28"/>
        </w:rPr>
        <w:t>.</w:t>
      </w:r>
      <w:r w:rsidRPr="0097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7C21CC">
        <w:rPr>
          <w:rFonts w:ascii="Times New Roman" w:eastAsia="Times-Roman" w:hAnsi="Times New Roman" w:cs="Times New Roman"/>
          <w:sz w:val="28"/>
          <w:szCs w:val="28"/>
        </w:rPr>
        <w:t xml:space="preserve">дрес электронной почты Министерства: </w:t>
      </w:r>
      <w:proofErr w:type="spellStart"/>
      <w:r w:rsidRPr="007C21CC">
        <w:rPr>
          <w:rFonts w:ascii="Times New Roman" w:eastAsia="Times-Roman" w:hAnsi="Times New Roman" w:cs="Times New Roman"/>
          <w:sz w:val="28"/>
          <w:szCs w:val="28"/>
        </w:rPr>
        <w:t>kanc@don-agro.ru</w:t>
      </w:r>
      <w:proofErr w:type="spellEnd"/>
      <w:r w:rsidRPr="007C21C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4C6D9D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</w:pPr>
      <w:r w:rsidRPr="004C6D9D">
        <w:rPr>
          <w:rFonts w:ascii="Times New Roman" w:hAnsi="Times New Roman" w:cs="Times New Roman"/>
          <w:sz w:val="28"/>
          <w:szCs w:val="28"/>
        </w:rPr>
        <w:t xml:space="preserve">3.4. </w:t>
      </w:r>
      <w:r w:rsidRPr="004C6D9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Порядок получения информации заявителями по вопросам предоставления государственной услуги, услуг, необходимых и обязательных для предоставления государственных услуг,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="00C40B94" w:rsidRPr="004C6D9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«</w:t>
      </w:r>
      <w:r w:rsidRPr="004C6D9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Единый портал государственных и муниципальных услуг</w:t>
      </w:r>
      <w:r w:rsidR="00C40B94" w:rsidRPr="004C6D9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(функций)</w:t>
      </w:r>
      <w:r w:rsidRPr="004C6D9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»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my-MM"/>
        </w:rPr>
      </w:pPr>
    </w:p>
    <w:p w:rsidR="00F22642" w:rsidRPr="00572998" w:rsidRDefault="00F22642" w:rsidP="00F22642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3.4.1.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</w:t>
      </w:r>
      <w:r w:rsidRPr="00503033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услуг, необходимых и обязательных для предоставления государственных услуг, сведений о ходе предоставления указанных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письменной, устной и электронной форме в Министерство. При обращении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целью получения информации заявителю необходимо указать фамилию, имя,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отчество и наименование хозяйствующего субъекта. Для получения информации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 том, на каком этапе (в процессе выполнения какой административной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процедуры) находится представленный им пакет документов, заявителю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необходимо также указать дату и адрес направления документов.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поступившим обращением):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государственной услуги (наименование, номер, дата принятия нормативного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акта);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документов, требуемых от заявителей;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Интернет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F22642" w:rsidRPr="00EF797B" w:rsidRDefault="00F22642" w:rsidP="00F22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 предоставления государственной услуги)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конкретному получателю.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lastRenderedPageBreak/>
        <w:t>3.4.2. Порядок получения информации заявителями по вопросам предоставления государственной услуги, в том числе о ходе ее предоставления</w:t>
      </w:r>
      <w:r w:rsidR="00C40B94" w:rsidRPr="00B74BC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осуществляется путем обращения заявителей в Министерство в письменной, устной и электронной форме и с использованием телефонной связи (устное информирование). 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3.4.3. При обращении в Министерство с целью получения Информации по вопросам предоставления государственной услуги заявителю необходимо указать фамилию, имя, отчество и место проживания.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необходимых документов.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3.4.4. Сроки предоставления информации.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дней с момента регистрации письменного обращения.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5 дней с момента поступления обращения.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</w:t>
      </w:r>
      <w:r w:rsidR="00A770D6">
        <w:rPr>
          <w:rFonts w:ascii="Times New Roman" w:eastAsia="Times-Roman" w:hAnsi="Times New Roman" w:cs="Times New Roman"/>
          <w:sz w:val="28"/>
          <w:szCs w:val="28"/>
        </w:rPr>
        <w:t>м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инистром </w:t>
      </w:r>
      <w:r w:rsidR="00A770D6">
        <w:rPr>
          <w:rFonts w:ascii="Times New Roman" w:eastAsia="Times-Roman" w:hAnsi="Times New Roman" w:cs="Times New Roman"/>
          <w:sz w:val="28"/>
          <w:szCs w:val="28"/>
        </w:rPr>
        <w:t xml:space="preserve">сельского хозяйства и продовольствия Ростовской области </w:t>
      </w:r>
      <w:r w:rsidR="00A770D6" w:rsidRPr="00F86BA8">
        <w:rPr>
          <w:rFonts w:ascii="Times New Roman" w:eastAsia="Times-Roman" w:hAnsi="Times New Roman" w:cs="Times New Roman"/>
          <w:sz w:val="28"/>
          <w:szCs w:val="28"/>
        </w:rPr>
        <w:t>(далее – Министр</w:t>
      </w:r>
      <w:r w:rsidR="00A770D6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или его заместителем (лицами, временно исполняющими их обязанности).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Устное информирование по телефону осуществляется не более 10 минут. При ответе на телефонные звонки сотрудник, осуществляющий информирование, должен назвать фамилию, имя, отчество, занимаемую должность и наименование структурного подразделения Министерства.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Информирование при непосредственном личном обращении заявителя осуществляется не более 30 минут.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осуществляющий устное или непосредственное информирование, может предложить заявителю обратиться за необходимой Информацией в письменном виде.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3.4.5. Обязанности должностных лиц Министерства при ответе на телефонные звонки, непосредственные личные и письменные обращения заявителей, требования к форме и характеру взаимодействия должностных лиц с заявителями.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заявителей, должностные лица Министерства подробно и в вежливой форме информируют обратившихся по интересующим их вопросам.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lastRenderedPageBreak/>
        <w:t>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телефону,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Специалисты, осуществляющие информирование, не вправе осуществлять консультирование заявителей, входящее за рамки информирования о стандартных процедурах и условиях предоставления государственной услуги и влияющие прямо или косвенно на индивидуальные решения заявителей.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4E6" w:rsidRDefault="00A459FD" w:rsidP="00E3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E374E6">
        <w:rPr>
          <w:rFonts w:ascii="Times New Roman" w:hAnsi="Times New Roman" w:cs="Times New Roman"/>
          <w:sz w:val="28"/>
          <w:szCs w:val="28"/>
        </w:rPr>
        <w:t>3.5.</w:t>
      </w:r>
      <w:r w:rsidRPr="00B74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74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74E6">
        <w:rPr>
          <w:rFonts w:ascii="Times New Roman" w:hAnsi="Times New Roman" w:cs="Times New Roman"/>
          <w:sz w:val="28"/>
          <w:szCs w:val="28"/>
        </w:rPr>
        <w:t>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Ростовской области, предоставляющего государственную услугу,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</w:t>
      </w:r>
      <w:proofErr w:type="gramEnd"/>
      <w:r w:rsidR="00E374E6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</w:pPr>
    </w:p>
    <w:p w:rsidR="00DB13AC" w:rsidRPr="00B74BCC" w:rsidRDefault="00DB13AC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3.5.1 Порядок получения информации заявителями по вопросам предоставления государственной услуги, в том числе о ходе ее предоставления.</w:t>
      </w:r>
    </w:p>
    <w:p w:rsidR="00DB13AC" w:rsidRPr="00B74BCC" w:rsidRDefault="00DB13AC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осуществляется путем обращения заявителей в Министерство в письменной, устной и электронной форме и с использованием телефонной связи (устное информирование). 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3.5.</w:t>
      </w:r>
      <w:r w:rsidR="00DB13AC" w:rsidRPr="00B74BCC">
        <w:rPr>
          <w:rFonts w:ascii="Times New Roman" w:eastAsia="Times-Roman" w:hAnsi="Times New Roman" w:cs="Times New Roman"/>
          <w:sz w:val="28"/>
          <w:szCs w:val="28"/>
        </w:rPr>
        <w:t>2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. Форма и место размещения информации.</w:t>
      </w:r>
    </w:p>
    <w:p w:rsidR="005C442E" w:rsidRPr="00EA773D" w:rsidRDefault="00A459FD" w:rsidP="00D56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регламент, тексты законодательных и иных нормативных правовых актов, регламентирующих предоставление государственной услуги, размещаются на интернет-сайте Министерства</w:t>
      </w:r>
      <w:r w:rsidR="00E374E6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9" w:history="1"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E374E6" w:rsidRPr="00EA773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374E6" w:rsidRPr="00EA773D">
        <w:rPr>
          <w:rFonts w:ascii="Times New Roman" w:eastAsia="Times-Roman" w:hAnsi="Times New Roman" w:cs="Times New Roman"/>
          <w:sz w:val="28"/>
          <w:szCs w:val="28"/>
        </w:rPr>
        <w:t>,</w:t>
      </w:r>
      <w:r w:rsidR="00E374E6" w:rsidRPr="00EA773D">
        <w:rPr>
          <w:rFonts w:ascii="Times New Roman" w:hAnsi="Times New Roman" w:cs="Times New Roman"/>
          <w:sz w:val="28"/>
          <w:szCs w:val="28"/>
        </w:rPr>
        <w:t xml:space="preserve"> </w:t>
      </w:r>
      <w:r w:rsidR="00E374E6" w:rsidRPr="00EA773D">
        <w:rPr>
          <w:rFonts w:ascii="Times New Roman" w:eastAsia="Times-Roman" w:hAnsi="Times New Roman" w:cs="Times New Roman"/>
          <w:sz w:val="28"/>
          <w:szCs w:val="28"/>
        </w:rPr>
        <w:t>а также на информационных стендах</w:t>
      </w:r>
      <w:r w:rsidR="00845216" w:rsidRPr="00EA773D">
        <w:rPr>
          <w:rFonts w:ascii="Times New Roman" w:eastAsia="Times-Roman" w:hAnsi="Times New Roman" w:cs="Times New Roman"/>
          <w:sz w:val="28"/>
          <w:szCs w:val="28"/>
        </w:rPr>
        <w:t>.</w:t>
      </w:r>
      <w:r w:rsidRPr="00EA773D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203167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9397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A459FD" w:rsidRPr="00B74BCC">
        <w:rPr>
          <w:rFonts w:ascii="Times New Roman" w:hAnsi="Times New Roman" w:cs="Times New Roman"/>
          <w:b/>
          <w:sz w:val="28"/>
          <w:szCs w:val="28"/>
        </w:rPr>
        <w:t>тандарт предоставления государственной услуги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pStyle w:val="ConsPlusNormal"/>
        <w:widowControl/>
        <w:numPr>
          <w:ilvl w:val="0"/>
          <w:numId w:val="25"/>
        </w:numPr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BCC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услуги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216" w:rsidRPr="00B74BCC" w:rsidRDefault="00E03793" w:rsidP="00845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845216" w:rsidRPr="00B74BCC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лет»</w:t>
      </w:r>
      <w:r w:rsidR="00934E8F" w:rsidRPr="00B74B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lastRenderedPageBreak/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государственную услугу, является министерство сельского хозяйства и продовольствия Ростовской области.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Ответственным за предоставление государственной услуги является отдел учета инвестиций и сопровождения проектов.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следующие структурные подразделения Министерства: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отдел координации развития отраслей животноводства;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отдел племенного животноводства;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отдел плодородия почв, мелиорации и развития отраслей растениеводства;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отдел координации переработки продукции животноводства;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отдел координации переработки продукции растениеводства и прочих производств;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- отдел программно-информационного обеспечения и мониторинга агропродовольственного рынка; 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- сектор капитального строительства отдела развития сельских территорий.</w:t>
      </w:r>
    </w:p>
    <w:p w:rsidR="00A459FD" w:rsidRPr="00B74BCC" w:rsidRDefault="00A459FD" w:rsidP="00D5675C">
      <w:pPr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A459FD" w:rsidRPr="00B74BCC" w:rsidRDefault="00A459FD" w:rsidP="00D5675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F576F8" w:rsidRPr="00B74BCC" w:rsidRDefault="005E09D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средств государственной поддержки (субсидии)</w:t>
      </w:r>
      <w:r w:rsidR="00A459FD" w:rsidRPr="00B74BCC">
        <w:rPr>
          <w:rFonts w:ascii="Times New Roman" w:hAnsi="Times New Roman" w:cs="Times New Roman"/>
          <w:sz w:val="28"/>
          <w:szCs w:val="28"/>
        </w:rPr>
        <w:t>;</w:t>
      </w:r>
      <w:r w:rsidR="00D5398A" w:rsidRPr="00B7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отказ в предоставлении субсидии;</w:t>
      </w:r>
    </w:p>
    <w:p w:rsidR="0011782C" w:rsidRPr="003B17F3" w:rsidRDefault="0011782C" w:rsidP="0011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11782C" w:rsidRPr="003B17F3" w:rsidRDefault="0011782C" w:rsidP="0011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FC06C4">
        <w:rPr>
          <w:rFonts w:ascii="Times New Roman" w:eastAsia="Times-Roman" w:hAnsi="Times New Roman" w:cs="Times New Roman"/>
          <w:sz w:val="28"/>
          <w:szCs w:val="28"/>
        </w:rPr>
        <w:t>принятие решения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 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 xml:space="preserve"> заявителю субсидии;</w:t>
      </w:r>
    </w:p>
    <w:p w:rsidR="0011782C" w:rsidRPr="003B17F3" w:rsidRDefault="0011782C" w:rsidP="00117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- принятие решения об отказе в предоставлении субсидии.</w:t>
      </w:r>
    </w:p>
    <w:p w:rsidR="0011782C" w:rsidRDefault="0011782C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4. Срок предоставления государственной услуги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Общий максимально допустимый срок предоставления государственной услуги складывается из допустимых сроков прохождения отдельных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lastRenderedPageBreak/>
        <w:t>административных процедур, необходимых для предоставления государственной услуги. 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3 настоящего Регламента.</w:t>
      </w:r>
    </w:p>
    <w:p w:rsidR="00F576F8" w:rsidRPr="00FF4307" w:rsidRDefault="00F576F8" w:rsidP="00FF4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Срок выполнения административных процедур с момента </w:t>
      </w:r>
      <w:r w:rsidR="00BF4C2F">
        <w:rPr>
          <w:rFonts w:ascii="Times New Roman" w:eastAsia="Times-Roman" w:hAnsi="Times New Roman" w:cs="Times New Roman"/>
          <w:sz w:val="28"/>
          <w:szCs w:val="28"/>
        </w:rPr>
        <w:t>регистрации заявки в журнале р</w:t>
      </w:r>
      <w:r w:rsidR="00BF4C2F">
        <w:rPr>
          <w:rFonts w:ascii="Times New Roman" w:hAnsi="Times New Roman" w:cs="Times New Roman"/>
          <w:sz w:val="28"/>
          <w:szCs w:val="28"/>
        </w:rPr>
        <w:t xml:space="preserve">егистрации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до </w:t>
      </w:r>
      <w:r w:rsidR="001A1FD6">
        <w:rPr>
          <w:rFonts w:ascii="Times New Roman" w:eastAsia="Times-Roman" w:hAnsi="Times New Roman" w:cs="Times New Roman"/>
          <w:sz w:val="28"/>
          <w:szCs w:val="28"/>
        </w:rPr>
        <w:t>заключен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ия </w:t>
      </w:r>
      <w:r w:rsidR="001A1FD6">
        <w:rPr>
          <w:rFonts w:ascii="Times New Roman" w:eastAsia="Times-Roman" w:hAnsi="Times New Roman" w:cs="Times New Roman"/>
          <w:sz w:val="28"/>
          <w:szCs w:val="28"/>
        </w:rPr>
        <w:t>соглашен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ия составляет </w:t>
      </w:r>
      <w:r w:rsidRPr="00FF4307">
        <w:rPr>
          <w:rFonts w:ascii="Times New Roman" w:eastAsia="Times-Roman" w:hAnsi="Times New Roman" w:cs="Times New Roman"/>
          <w:sz w:val="28"/>
          <w:szCs w:val="28"/>
        </w:rPr>
        <w:t>1</w:t>
      </w:r>
      <w:r w:rsidR="004D0C72" w:rsidRPr="00FF4307">
        <w:rPr>
          <w:rFonts w:ascii="Times New Roman" w:eastAsia="Times-Roman" w:hAnsi="Times New Roman" w:cs="Times New Roman"/>
          <w:sz w:val="28"/>
          <w:szCs w:val="28"/>
        </w:rPr>
        <w:t>0</w:t>
      </w:r>
      <w:r w:rsidRPr="00FF4307">
        <w:rPr>
          <w:rFonts w:ascii="Times New Roman" w:eastAsia="Times-Roman" w:hAnsi="Times New Roman" w:cs="Times New Roman"/>
          <w:sz w:val="28"/>
          <w:szCs w:val="28"/>
        </w:rPr>
        <w:t xml:space="preserve"> рабочих дней.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предоставление государственной услуги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9D" w:rsidRDefault="006B719D" w:rsidP="006B71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в соответствии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6B719D" w:rsidRPr="00493971" w:rsidRDefault="00995D7B" w:rsidP="006B719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6B719D" w:rsidRPr="00763A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</w:t>
        </w:r>
      </w:hyperlink>
      <w:r w:rsidR="006B719D" w:rsidRPr="00763A23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6B719D" w:rsidRPr="0049397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6B719D" w:rsidRPr="00E64737" w:rsidRDefault="006B719D" w:rsidP="006B719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37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1" w:history="1">
        <w:r w:rsidRPr="00E647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4737">
        <w:rPr>
          <w:rFonts w:ascii="Times New 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</w:t>
      </w:r>
      <w:r w:rsidRPr="00E64737">
        <w:rPr>
          <w:rFonts w:ascii="Times New Roman" w:eastAsia="Times New Roman" w:hAnsi="Times New Roman" w:cs="Times New Roman"/>
          <w:sz w:val="28"/>
          <w:szCs w:val="28"/>
        </w:rPr>
        <w:t>03.08.1998, № 31, ст. 3823; «Российская газета»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64737">
        <w:rPr>
          <w:rFonts w:ascii="Times New Roman" w:eastAsia="Times New Roman" w:hAnsi="Times New Roman" w:cs="Times New Roman"/>
          <w:sz w:val="28"/>
          <w:szCs w:val="28"/>
        </w:rPr>
        <w:t xml:space="preserve"> № 153-154, 12.08.1998);</w:t>
      </w:r>
    </w:p>
    <w:p w:rsidR="00A459FD" w:rsidRPr="00B74BCC" w:rsidRDefault="006B719D" w:rsidP="00701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Федеральным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-Roman" w:hAnsi="Times New Roman" w:cs="Times New Roman"/>
          <w:sz w:val="28"/>
          <w:szCs w:val="28"/>
        </w:rPr>
        <w:t>ом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от 29.12.2006 № 264-ФЗ «О развитии сельского хозяйства», </w:t>
      </w:r>
      <w:r w:rsidR="00A459FD" w:rsidRPr="00B74BCC">
        <w:rPr>
          <w:rFonts w:ascii="Times New Roman" w:eastAsia="Times New Roman" w:hAnsi="Times New Roman" w:cs="Times New Roman"/>
          <w:sz w:val="28"/>
          <w:szCs w:val="28"/>
        </w:rPr>
        <w:t>текст документа опубликован в изданиях: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459FD" w:rsidRPr="00B74BCC"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01.01.2007 г., № 1 (1 ч.), ст. 27, «Российская газета», № 2, 11.01.2007 г.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459FD" w:rsidRPr="00B74BCC" w:rsidRDefault="006B719D" w:rsidP="00D5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Федеральным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-Roman" w:hAnsi="Times New Roman" w:cs="Times New Roman"/>
          <w:sz w:val="28"/>
          <w:szCs w:val="28"/>
        </w:rPr>
        <w:t>ом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A459FD" w:rsidRPr="00B74BCC">
        <w:rPr>
          <w:rFonts w:ascii="Times New Roman" w:eastAsia="Times New Roman" w:hAnsi="Times New Roman" w:cs="Times New Roman"/>
          <w:sz w:val="28"/>
          <w:szCs w:val="28"/>
        </w:rPr>
        <w:t>текст документа опубликован в изданиях: «Российская газета», № 168, 30.07.2010, «Собрание законодательства РФ», 02.08.2010, № 31, ст. 4179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         постановление</w:t>
      </w:r>
      <w:r w:rsidR="006B719D">
        <w:rPr>
          <w:rFonts w:ascii="Times New Roman" w:eastAsia="Times-Roman" w:hAnsi="Times New Roman" w:cs="Times New Roman"/>
          <w:sz w:val="28"/>
          <w:szCs w:val="28"/>
        </w:rPr>
        <w:t>м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  Правительства    Российской    Федерации   от   </w:t>
      </w:r>
      <w:r w:rsidR="00576990">
        <w:rPr>
          <w:rFonts w:ascii="Times New Roman" w:hAnsi="Times New Roman" w:cs="Times New Roman"/>
          <w:sz w:val="28"/>
          <w:szCs w:val="28"/>
        </w:rPr>
        <w:t>14.07.</w:t>
      </w:r>
      <w:r w:rsidR="00576990" w:rsidRPr="00576990">
        <w:rPr>
          <w:rFonts w:ascii="Times New Roman" w:hAnsi="Times New Roman" w:cs="Times New Roman"/>
          <w:sz w:val="28"/>
          <w:szCs w:val="28"/>
        </w:rPr>
        <w:t xml:space="preserve">2012 г. </w:t>
      </w:r>
      <w:r w:rsidR="00576990">
        <w:rPr>
          <w:rFonts w:ascii="Times New Roman" w:hAnsi="Times New Roman" w:cs="Times New Roman"/>
          <w:sz w:val="28"/>
          <w:szCs w:val="28"/>
        </w:rPr>
        <w:t>№</w:t>
      </w:r>
      <w:r w:rsidR="00576990" w:rsidRPr="00576990">
        <w:rPr>
          <w:rFonts w:ascii="Times New Roman" w:hAnsi="Times New Roman" w:cs="Times New Roman"/>
          <w:sz w:val="28"/>
          <w:szCs w:val="28"/>
        </w:rPr>
        <w:t xml:space="preserve"> 717</w:t>
      </w:r>
      <w:r w:rsidR="00576990">
        <w:rPr>
          <w:rFonts w:ascii="Times New Roman" w:hAnsi="Times New Roman" w:cs="Times New Roman"/>
          <w:sz w:val="24"/>
          <w:szCs w:val="24"/>
        </w:rPr>
        <w:t xml:space="preserve">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«О Государственной программе развития сельского хозяйства и регулирования рынков сельскохозяйственной продукции, сырья и продовольствия на </w:t>
      </w:r>
      <w:r w:rsidR="00576990">
        <w:rPr>
          <w:rFonts w:ascii="Times New Roman" w:eastAsia="Times-Roman" w:hAnsi="Times New Roman" w:cs="Times New Roman"/>
          <w:sz w:val="28"/>
          <w:szCs w:val="28"/>
        </w:rPr>
        <w:t>2013-2020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годы»,</w:t>
      </w:r>
      <w:r w:rsidRPr="00B74BCC">
        <w:rPr>
          <w:rFonts w:ascii="Times New Roman" w:eastAsia="Times New Roman" w:hAnsi="Times New Roman" w:cs="Times New Roman"/>
          <w:sz w:val="28"/>
          <w:szCs w:val="28"/>
        </w:rPr>
        <w:t xml:space="preserve"> текст документа опубликован в издании «Собрание законодательства РФ», 30.07.2007, № 31, ст. 4080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my-MM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Приказ</w:t>
      </w:r>
      <w:r w:rsidR="006B719D">
        <w:rPr>
          <w:rFonts w:ascii="Times New Roman" w:eastAsia="Times-Roman" w:hAnsi="Times New Roman" w:cs="Times New Roman"/>
          <w:sz w:val="28"/>
          <w:szCs w:val="28"/>
        </w:rPr>
        <w:t>ом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Минсельхоза Р</w:t>
      </w:r>
      <w:r w:rsidR="000B28F1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Ф</w:t>
      </w:r>
      <w:r w:rsidR="000B28F1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B28F1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11.02.2013 № 53 </w:t>
      </w:r>
      <w:r w:rsidR="000B28F1"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«О реализации Постановления Правительства Российской Федерации от 28.12.2012 № 1460» </w:t>
      </w:r>
      <w:r w:rsidRPr="00B74BCC">
        <w:rPr>
          <w:rFonts w:ascii="Times New Roman" w:eastAsia="Times New Roman" w:hAnsi="Times New Roman" w:cs="Times New Roman"/>
          <w:sz w:val="28"/>
          <w:szCs w:val="28"/>
        </w:rPr>
        <w:t xml:space="preserve">текст документа опубликован в издании </w:t>
      </w:r>
      <w:r w:rsidRPr="00B74BCC">
        <w:rPr>
          <w:rFonts w:ascii="Times New Roman" w:eastAsia="Times New Roman" w:hAnsi="Times New Roman" w:cs="Times New Roman"/>
          <w:sz w:val="28"/>
          <w:szCs w:val="28"/>
          <w:lang w:bidi="my-MM"/>
        </w:rPr>
        <w:t>«Российская газета», N 65, 27.03.2013 (опубликован без приложений)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459FD" w:rsidRPr="00B74BCC" w:rsidRDefault="006B719D" w:rsidP="00D5675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Областным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-Roman" w:hAnsi="Times New Roman" w:cs="Times New Roman"/>
          <w:sz w:val="28"/>
          <w:szCs w:val="28"/>
        </w:rPr>
        <w:t>ом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об областном бюджете на текущий финансовый год;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         </w:t>
      </w:r>
      <w:r w:rsidRPr="000B28F1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  <w:r w:rsidR="006B719D" w:rsidRPr="000B28F1">
        <w:rPr>
          <w:rFonts w:ascii="Times New Roman" w:eastAsia="Times-Roman" w:hAnsi="Times New Roman" w:cs="Times New Roman"/>
          <w:sz w:val="28"/>
          <w:szCs w:val="28"/>
        </w:rPr>
        <w:t>м</w:t>
      </w:r>
      <w:r w:rsidRPr="000B28F1">
        <w:rPr>
          <w:rFonts w:ascii="Times New Roman" w:eastAsia="Times-Roman" w:hAnsi="Times New Roman" w:cs="Times New Roman"/>
          <w:sz w:val="28"/>
          <w:szCs w:val="28"/>
        </w:rPr>
        <w:t xml:space="preserve"> Адми</w:t>
      </w:r>
      <w:r w:rsidR="00576990" w:rsidRPr="000B28F1">
        <w:rPr>
          <w:rFonts w:ascii="Times New Roman" w:eastAsia="Times-Roman" w:hAnsi="Times New Roman" w:cs="Times New Roman"/>
          <w:sz w:val="28"/>
          <w:szCs w:val="28"/>
        </w:rPr>
        <w:t xml:space="preserve">нистрации Ростовской области от </w:t>
      </w:r>
      <w:r w:rsidR="00576990" w:rsidRPr="000B28F1">
        <w:rPr>
          <w:rFonts w:ascii="Times New Roman" w:hAnsi="Times New Roman" w:cs="Times New Roman"/>
          <w:sz w:val="28"/>
          <w:szCs w:val="28"/>
        </w:rPr>
        <w:t>25.09.2013 г.</w:t>
      </w:r>
      <w:r w:rsidR="00A44732">
        <w:rPr>
          <w:rFonts w:ascii="Times New Roman" w:hAnsi="Times New Roman" w:cs="Times New Roman"/>
          <w:sz w:val="28"/>
          <w:szCs w:val="28"/>
        </w:rPr>
        <w:t xml:space="preserve">      </w:t>
      </w:r>
      <w:r w:rsidR="00576990" w:rsidRPr="000B28F1">
        <w:rPr>
          <w:rFonts w:ascii="Times New Roman" w:hAnsi="Times New Roman" w:cs="Times New Roman"/>
          <w:sz w:val="28"/>
          <w:szCs w:val="28"/>
        </w:rPr>
        <w:t xml:space="preserve"> № 592</w:t>
      </w:r>
      <w:r w:rsidR="00576990" w:rsidRPr="000B28F1">
        <w:rPr>
          <w:rFonts w:ascii="Times New Roman" w:hAnsi="Times New Roman" w:cs="Times New Roman"/>
          <w:sz w:val="24"/>
          <w:szCs w:val="24"/>
        </w:rPr>
        <w:t xml:space="preserve"> </w:t>
      </w:r>
      <w:r w:rsidRPr="000B28F1">
        <w:rPr>
          <w:rFonts w:ascii="Times New Roman" w:eastAsia="Times-Roman" w:hAnsi="Times New Roman" w:cs="Times New Roman"/>
          <w:sz w:val="28"/>
          <w:szCs w:val="28"/>
        </w:rPr>
        <w:t>«Об утверждении Областной долгосрочной целевой программы развития сельского хозяйства и регулирования рынков сельскохозяйственной продукции, сырья и продовольствия»,</w:t>
      </w:r>
      <w:r w:rsidR="000B28F1">
        <w:rPr>
          <w:rFonts w:ascii="Times New Roman" w:eastAsia="Times-Roman" w:hAnsi="Times New Roman" w:cs="Times New Roman"/>
          <w:sz w:val="28"/>
          <w:szCs w:val="28"/>
        </w:rPr>
        <w:t xml:space="preserve">  «</w:t>
      </w:r>
      <w:r w:rsidR="000B28F1">
        <w:rPr>
          <w:rFonts w:ascii="Times New Roman" w:hAnsi="Times New Roman" w:cs="Times New Roman"/>
          <w:sz w:val="28"/>
          <w:szCs w:val="28"/>
        </w:rPr>
        <w:t>Наше время», № 505-519, 15.10.2013</w:t>
      </w:r>
      <w:r w:rsidRPr="000B28F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A459FD" w:rsidRPr="00B74BCC" w:rsidRDefault="00A459F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постановление Правительства Ростовской области от 20.01.2012 № 58 «О порядке предоставления субсидий из областного и федерального бюджетов на возмещение части затрат на уплату процентов по кредитам, полученным в российских кредитных организациях и займам, полученным в </w:t>
      </w:r>
      <w:r w:rsidRPr="00B74BCC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сельскохозяйственных кредитных потребительских кооперативах»; </w:t>
      </w:r>
      <w:r w:rsidRPr="00B74BCC">
        <w:rPr>
          <w:rFonts w:ascii="Times New Roman" w:eastAsia="Times New Roman" w:hAnsi="Times New Roman" w:cs="Times New Roman"/>
          <w:sz w:val="28"/>
          <w:szCs w:val="28"/>
          <w:lang w:bidi="my-MM"/>
        </w:rPr>
        <w:t>«Наше время», № 25-40, 01.02.2012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(далее – Постановление)</w:t>
      </w:r>
      <w:r w:rsidR="00A44732">
        <w:rPr>
          <w:rFonts w:ascii="Times New Roman" w:eastAsia="Times-Roman" w:hAnsi="Times New Roman" w:cs="Times New Roman"/>
          <w:sz w:val="28"/>
          <w:szCs w:val="28"/>
        </w:rPr>
        <w:t>;</w:t>
      </w:r>
      <w:proofErr w:type="gramEnd"/>
    </w:p>
    <w:p w:rsidR="00A44732" w:rsidRDefault="00A44732" w:rsidP="00A44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0349D6">
        <w:rPr>
          <w:rFonts w:ascii="Times New Roman" w:eastAsia="Times New Roman" w:hAnsi="Times New Roman" w:cs="Times New Roman"/>
          <w:sz w:val="28"/>
          <w:szCs w:val="28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</w:t>
      </w:r>
      <w:r>
        <w:rPr>
          <w:rFonts w:ascii="Times New Roman" w:eastAsia="Times New Roman" w:hAnsi="Times New Roman" w:cs="Times New Roman"/>
          <w:sz w:val="28"/>
          <w:szCs w:val="28"/>
        </w:rPr>
        <w:t>» («Наше время», № 517-526, 13.09.2012);</w:t>
      </w:r>
    </w:p>
    <w:p w:rsidR="00A44732" w:rsidRDefault="00A44732" w:rsidP="00A44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>
        <w:rPr>
          <w:rFonts w:ascii="Times New Roman" w:eastAsia="Times New Roman" w:hAnsi="Times New Roman" w:cs="Times New Roman"/>
          <w:sz w:val="28"/>
          <w:szCs w:val="28"/>
        </w:rPr>
        <w:t>«Наше время», № 724-725, 14.12.2012).</w:t>
      </w:r>
    </w:p>
    <w:p w:rsidR="00A44732" w:rsidRDefault="00A44732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A2" w:rsidRPr="008F60CA" w:rsidRDefault="00F208A0" w:rsidP="008308A2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6</w:t>
      </w:r>
      <w:r w:rsidR="008308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08A2" w:rsidRPr="007C3E63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="008308A2" w:rsidRPr="007C3E63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8308A2" w:rsidRDefault="008308A2" w:rsidP="005918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D87" w:rsidRPr="00B74BCC" w:rsidRDefault="00BB6D87" w:rsidP="005918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D36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необходимый для предоставления государственной услуги, установлен «Положением о </w:t>
      </w:r>
      <w:r w:rsidRPr="00B21D36">
        <w:rPr>
          <w:rFonts w:ascii="Times New Roman" w:eastAsia="Times New Roman" w:hAnsi="Times New Roman" w:cs="Times New Roman"/>
          <w:sz w:val="28"/>
          <w:szCs w:val="28"/>
        </w:rPr>
        <w:t xml:space="preserve">порядке предоставления субсидий на возмещение части затрат на уплату процентов по инвестиционным кредитам (займам), полученным в российских кредитных организациях и сельскохозяйственных кредитных потребительских кооперативах на срок от 2 до 15 лет», утвержденным </w:t>
      </w:r>
      <w:r w:rsidRPr="00B21D36">
        <w:rPr>
          <w:rFonts w:ascii="Times New Roman" w:eastAsia="Times-Roman" w:hAnsi="Times New Roman" w:cs="Times New Roman"/>
          <w:sz w:val="28"/>
          <w:szCs w:val="28"/>
        </w:rPr>
        <w:t>постановлением Правительства Ростовской области от 20.01.2012 № 58 (далее – Положение).</w:t>
      </w:r>
      <w:proofErr w:type="gramEnd"/>
    </w:p>
    <w:p w:rsidR="003D538C" w:rsidRPr="003D538C" w:rsidRDefault="00B25FE0" w:rsidP="005918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FE">
        <w:rPr>
          <w:rFonts w:ascii="Times New Roman" w:hAnsi="Times New Roman" w:cs="Times New Roman"/>
          <w:b/>
          <w:sz w:val="28"/>
          <w:szCs w:val="28"/>
        </w:rPr>
        <w:t>6.1.</w:t>
      </w:r>
      <w:r w:rsidRPr="00B74BCC">
        <w:rPr>
          <w:rFonts w:ascii="Times New Roman" w:hAnsi="Times New Roman" w:cs="Times New Roman"/>
          <w:sz w:val="28"/>
          <w:szCs w:val="28"/>
        </w:rPr>
        <w:t xml:space="preserve"> </w:t>
      </w:r>
      <w:r w:rsidR="00591823" w:rsidRPr="00B74BCC">
        <w:rPr>
          <w:rFonts w:ascii="Times New Roman" w:hAnsi="Times New Roman" w:cs="Times New Roman"/>
          <w:sz w:val="28"/>
          <w:szCs w:val="28"/>
        </w:rPr>
        <w:t>Для рассмотрения на предмет соответствия требованиям, установленным По</w:t>
      </w:r>
      <w:r w:rsidR="00327414" w:rsidRPr="00B74BCC">
        <w:rPr>
          <w:rFonts w:ascii="Times New Roman" w:hAnsi="Times New Roman" w:cs="Times New Roman"/>
          <w:sz w:val="28"/>
          <w:szCs w:val="28"/>
        </w:rPr>
        <w:t>лож</w:t>
      </w:r>
      <w:r w:rsidR="00591823" w:rsidRPr="00B74BCC">
        <w:rPr>
          <w:rFonts w:ascii="Times New Roman" w:hAnsi="Times New Roman" w:cs="Times New Roman"/>
          <w:sz w:val="28"/>
          <w:szCs w:val="28"/>
        </w:rPr>
        <w:t xml:space="preserve">ением, заявитель </w:t>
      </w:r>
      <w:r w:rsidR="003D538C" w:rsidRPr="003D538C">
        <w:rPr>
          <w:rFonts w:ascii="Times New Roman" w:hAnsi="Times New Roman"/>
          <w:sz w:val="28"/>
          <w:szCs w:val="28"/>
        </w:rPr>
        <w:t xml:space="preserve">представляет в Министерство с описью по форме  согласно Приложению № </w:t>
      </w:r>
      <w:bookmarkStart w:id="0" w:name="_GoBack"/>
      <w:bookmarkEnd w:id="0"/>
      <w:r w:rsidR="003D538C" w:rsidRPr="003D538C">
        <w:rPr>
          <w:rFonts w:ascii="Times New Roman" w:hAnsi="Times New Roman"/>
          <w:sz w:val="28"/>
          <w:szCs w:val="28"/>
        </w:rPr>
        <w:t>5 к настоящему Регламенту заявку на предоставление  государственной услуги (далее – заявка), включающую следующие документы: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="004F065F" w:rsidRPr="00B74BCC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 на имя министра сельского хозяйства и продовольствия</w:t>
      </w:r>
      <w:r w:rsidR="00091261" w:rsidRPr="00B74BCC">
        <w:rPr>
          <w:rFonts w:ascii="Times New Roman" w:hAnsi="Times New Roman" w:cs="Times New Roman"/>
          <w:sz w:val="28"/>
          <w:szCs w:val="28"/>
        </w:rPr>
        <w:t xml:space="preserve"> </w:t>
      </w:r>
      <w:r w:rsidR="00E64ABA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091261" w:rsidRPr="00B74BCC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Регламенту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6.1.2. Заверенная кредитной организацией и заемщиком копия кредитного договора (договора займа).</w:t>
      </w:r>
    </w:p>
    <w:p w:rsidR="00CD06EA" w:rsidRPr="00CD06EA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06EA">
        <w:rPr>
          <w:rFonts w:ascii="Times New Roman" w:hAnsi="Times New Roman" w:cs="Times New Roman"/>
          <w:sz w:val="28"/>
          <w:szCs w:val="28"/>
          <w:lang w:eastAsia="en-US"/>
        </w:rPr>
        <w:t xml:space="preserve">6.1.3. Заверенная кредитной организацией выписка из ссудного счета заемщика о получении кредита </w:t>
      </w:r>
      <w:r w:rsidR="00CD06EA" w:rsidRPr="00CD06EA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CD06EA">
        <w:rPr>
          <w:rFonts w:ascii="Times New Roman" w:hAnsi="Times New Roman" w:cs="Times New Roman"/>
          <w:sz w:val="28"/>
          <w:szCs w:val="28"/>
          <w:lang w:eastAsia="en-US"/>
        </w:rPr>
        <w:t>займа</w:t>
      </w:r>
      <w:r w:rsidR="00CD06EA" w:rsidRPr="00CD06EA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CD06E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21ADE" w:rsidRPr="00CD06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6.1.4. Заверенный кредитной организацией и заемщиком график погашения кредита (займа) и уплаты процентов по нему на срок предоставления кредита (займа).</w:t>
      </w:r>
    </w:p>
    <w:p w:rsidR="00B250BB" w:rsidRPr="00B250BB" w:rsidRDefault="00F208A0" w:rsidP="00B2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50BB">
        <w:rPr>
          <w:rFonts w:ascii="Times New Roman" w:hAnsi="Times New Roman" w:cs="Times New Roman"/>
          <w:sz w:val="28"/>
          <w:szCs w:val="28"/>
          <w:lang w:eastAsia="en-US"/>
        </w:rPr>
        <w:t>6.1.</w:t>
      </w:r>
      <w:r w:rsidR="00A46198" w:rsidRPr="00B250B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250B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B250BB" w:rsidRPr="00B250BB">
        <w:rPr>
          <w:rFonts w:ascii="Times New Roman" w:hAnsi="Times New Roman" w:cs="Times New Roman"/>
          <w:sz w:val="28"/>
          <w:szCs w:val="28"/>
          <w:lang w:eastAsia="en-US"/>
        </w:rPr>
        <w:t> </w:t>
      </w:r>
      <w:proofErr w:type="gramStart"/>
      <w:r w:rsidR="00B250BB" w:rsidRPr="00B250BB">
        <w:rPr>
          <w:rFonts w:ascii="Times New Roman" w:hAnsi="Times New Roman" w:cs="Times New Roman"/>
          <w:sz w:val="28"/>
          <w:szCs w:val="28"/>
          <w:lang w:eastAsia="en-US"/>
        </w:rPr>
        <w:t xml:space="preserve">Копии форм годовой отчетности о финансово-экономическом состоянии товаропроизводителей агропромышленного комплекса за </w:t>
      </w:r>
      <w:r w:rsidR="00B250BB" w:rsidRPr="00B250B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предыдущий год: форму № 2 «Отчет о финансовых результатах» и </w:t>
      </w:r>
      <w:r w:rsidR="00B250BB" w:rsidRPr="00B250BB">
        <w:rPr>
          <w:rFonts w:ascii="Times New Roman" w:hAnsi="Times New Roman" w:cs="Times New Roman"/>
          <w:sz w:val="28"/>
          <w:szCs w:val="28"/>
          <w:lang w:eastAsia="en-US"/>
        </w:rPr>
        <w:br/>
        <w:t>форму № 6-АПК (годовая) «Отчет об отраслевых показателях деятельности организаций агропромышленного комплекса», а по организациям и индивидуальным предпринимателям, находящимся на специальных налоговых режимах, – выписку из книги учета доходов и расходов за предыдущий год, заверенную сельскохозяйственным товаропроизводителем.</w:t>
      </w:r>
      <w:proofErr w:type="gramEnd"/>
    </w:p>
    <w:p w:rsidR="00B250BB" w:rsidRPr="00B250BB" w:rsidRDefault="00B250BB" w:rsidP="00B25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50BB">
        <w:rPr>
          <w:rFonts w:ascii="Times New Roman" w:eastAsia="Times New Roman" w:hAnsi="Times New Roman" w:cs="Times New Roman"/>
          <w:sz w:val="28"/>
          <w:szCs w:val="28"/>
        </w:rPr>
        <w:t>Указанные документы не представляются сельскохозяйственными товаропроизводителями, включенными в размещенный на официальном сайте министерства в информационно-телекоммуникационной сети «Интернет» (</w:t>
      </w:r>
      <w:proofErr w:type="spellStart"/>
      <w:r w:rsidRPr="00B250BB">
        <w:rPr>
          <w:rFonts w:ascii="Times New Roman" w:eastAsia="Times New Roman" w:hAnsi="Times New Roman" w:cs="Times New Roman"/>
          <w:sz w:val="28"/>
          <w:szCs w:val="28"/>
        </w:rPr>
        <w:t>www.don-agro.ru</w:t>
      </w:r>
      <w:proofErr w:type="spellEnd"/>
      <w:r w:rsidRPr="00B250BB">
        <w:rPr>
          <w:rFonts w:ascii="Times New Roman" w:eastAsia="Times New Roman" w:hAnsi="Times New Roman" w:cs="Times New Roman"/>
          <w:sz w:val="28"/>
          <w:szCs w:val="28"/>
        </w:rPr>
        <w:t xml:space="preserve">) реестр сельскохозяйственных предприятий Ростовской области, имеющих статус сельскохозяйственного товаропроизводителя и указанных в пункте 2 статьи 3 Федерального закона от 29.12.2006 № 264-ФЗ </w:t>
      </w:r>
      <w:r w:rsidRPr="00B250BB">
        <w:rPr>
          <w:rFonts w:ascii="Times New Roman" w:eastAsia="Times New Roman" w:hAnsi="Times New Roman" w:cs="Times New Roman"/>
          <w:sz w:val="28"/>
          <w:szCs w:val="28"/>
        </w:rPr>
        <w:br/>
        <w:t>«О развитии сельского хозяйства».</w:t>
      </w:r>
      <w:proofErr w:type="gramEnd"/>
    </w:p>
    <w:p w:rsidR="00C736D4" w:rsidRPr="00C736D4" w:rsidRDefault="00C736D4" w:rsidP="00C736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D4">
        <w:rPr>
          <w:rFonts w:ascii="Times New Roman" w:eastAsia="Calibri" w:hAnsi="Times New Roman" w:cs="Times New Roman"/>
          <w:sz w:val="28"/>
          <w:szCs w:val="28"/>
        </w:rPr>
        <w:t>6.1.6.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6D4">
        <w:rPr>
          <w:rFonts w:ascii="Times New Roman" w:eastAsia="Calibri" w:hAnsi="Times New Roman" w:cs="Times New Roman"/>
          <w:sz w:val="28"/>
          <w:szCs w:val="28"/>
        </w:rPr>
        <w:t>Плановый расчет субсидий, заверенный заемщиком и кредитной организацией.</w:t>
      </w:r>
    </w:p>
    <w:p w:rsidR="00C736D4" w:rsidRPr="00F60FFE" w:rsidRDefault="00C736D4" w:rsidP="00F60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FE">
        <w:rPr>
          <w:rFonts w:ascii="Times New Roman" w:eastAsia="Times New Roman" w:hAnsi="Times New Roman" w:cs="Times New Roman"/>
          <w:sz w:val="28"/>
          <w:szCs w:val="28"/>
        </w:rPr>
        <w:t>6.1.7. Копию свидетельства о государственной регистрации претендента на получение субсидии в качестве юридического лица (индивидуального предпринимателя) или копию свидетельства о постановке на учет претендента на получение субсидии в налоговом органе на территории Ростовской области».</w:t>
      </w:r>
    </w:p>
    <w:p w:rsidR="00F208A0" w:rsidRPr="00F60FFE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FE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F86BA8" w:rsidRPr="00F60F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60FFE">
        <w:rPr>
          <w:rFonts w:ascii="Times New Roman" w:eastAsia="Times New Roman" w:hAnsi="Times New Roman" w:cs="Times New Roman"/>
          <w:sz w:val="28"/>
          <w:szCs w:val="28"/>
        </w:rPr>
        <w:t>. Документы, подтверждающие заемщиком целевое использование</w:t>
      </w:r>
      <w:r w:rsidR="00F86BA8" w:rsidRPr="00F60FFE">
        <w:rPr>
          <w:rFonts w:ascii="Times New Roman" w:eastAsia="Times New Roman" w:hAnsi="Times New Roman" w:cs="Times New Roman"/>
          <w:sz w:val="28"/>
          <w:szCs w:val="28"/>
        </w:rPr>
        <w:t xml:space="preserve"> кредита (по мере его освоения)</w:t>
      </w:r>
      <w:r w:rsidR="00F60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8A0" w:rsidRPr="00481268" w:rsidRDefault="003C265A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 w:rsidR="00F208A0" w:rsidRPr="00481268">
        <w:rPr>
          <w:rFonts w:ascii="Times New Roman" w:hAnsi="Times New Roman"/>
          <w:b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кредитной организацией и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товарных или товарно-транспортных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 (формы № ОС-1, № ОС-1б, № ОС-15), заверенные заемщиком.</w:t>
      </w:r>
    </w:p>
    <w:p w:rsidR="00F208A0" w:rsidRPr="00F86BA8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BA8">
        <w:rPr>
          <w:rFonts w:ascii="Times New Roman" w:hAnsi="Times New Roman"/>
          <w:b/>
          <w:sz w:val="28"/>
          <w:szCs w:val="28"/>
        </w:rPr>
        <w:t>Документы, подтверждающие приобретение за иностранную валюту сельскохозяйственной техники, оборудования, специализированного транспорта и спецтехники: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контракта на приобретение импортной сельскохозяйственной техники, оборудования, специализированного транспорта и спецтехники,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F208A0" w:rsidRPr="00B74BCC">
        <w:rPr>
          <w:rFonts w:ascii="Times New Roman" w:hAnsi="Times New Roman"/>
          <w:sz w:val="28"/>
          <w:szCs w:val="28"/>
        </w:rPr>
        <w:t>опии платежных поручений и/или документов, подтверждающих открытие аккредитива на оплату сельскохозяйственной техники, специализированного транспорта, спецтехники и оборудования, заверенные кредитной организацией и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 xml:space="preserve">опии </w:t>
      </w:r>
      <w:proofErr w:type="spellStart"/>
      <w:r w:rsidR="00F208A0" w:rsidRPr="00B74BCC">
        <w:rPr>
          <w:rFonts w:ascii="Times New Roman" w:hAnsi="Times New Roman"/>
          <w:sz w:val="28"/>
          <w:szCs w:val="28"/>
        </w:rPr>
        <w:t>свифтовых</w:t>
      </w:r>
      <w:proofErr w:type="spellEnd"/>
      <w:r w:rsidR="00F208A0" w:rsidRPr="00B74BCC">
        <w:rPr>
          <w:rFonts w:ascii="Times New Roman" w:hAnsi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паспорта импортной сделки,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08A0" w:rsidRPr="00B74BCC">
        <w:rPr>
          <w:rFonts w:ascii="Times New Roman" w:hAnsi="Times New Roman"/>
          <w:sz w:val="28"/>
          <w:szCs w:val="28"/>
        </w:rPr>
        <w:t>правка о состоянии паспорта импортной сделки,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опии актов приемки-передачи сельскохозяйственной техники, специализированного транспорта, спецтехники и оборудования (формы № ОС-1, № ОС-1б, № ОС-15), заверенные заемщиком.</w:t>
      </w:r>
    </w:p>
    <w:p w:rsidR="00F208A0" w:rsidRPr="003426E4" w:rsidRDefault="003C265A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r w:rsidR="00F208A0" w:rsidRPr="003426E4">
        <w:rPr>
          <w:rFonts w:ascii="Times New Roman" w:hAnsi="Times New Roman"/>
          <w:b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договора на приобретение племенной продукции (материала), заверенная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кредитной организацией и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приемки-передачи племенной продукции (материала), заверенные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счетов-фактур и племенных свидетельств на приобретение племенной продукции (материала), заверенные заемщиком.</w:t>
      </w:r>
    </w:p>
    <w:p w:rsidR="00F208A0" w:rsidRPr="00F86BA8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BA8">
        <w:rPr>
          <w:rFonts w:ascii="Times New Roman" w:hAnsi="Times New Roman"/>
          <w:b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контракта на приобретение племенной продукции (материала),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опии платежных поручений и/или документов, подтверждающих открытие аккредитива на оплату племенной продукции (материала), заверенные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 xml:space="preserve">опии </w:t>
      </w:r>
      <w:proofErr w:type="spellStart"/>
      <w:r w:rsidR="00F208A0" w:rsidRPr="00B74BCC">
        <w:rPr>
          <w:rFonts w:ascii="Times New Roman" w:hAnsi="Times New Roman"/>
          <w:sz w:val="28"/>
          <w:szCs w:val="28"/>
        </w:rPr>
        <w:t>свифтовых</w:t>
      </w:r>
      <w:proofErr w:type="spellEnd"/>
      <w:r w:rsidR="00F208A0" w:rsidRPr="00B74BCC">
        <w:rPr>
          <w:rFonts w:ascii="Times New Roman" w:hAnsi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паспорта импортной сделки,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08A0" w:rsidRPr="00B74BCC">
        <w:rPr>
          <w:rFonts w:ascii="Times New Roman" w:hAnsi="Times New Roman"/>
          <w:sz w:val="28"/>
          <w:szCs w:val="28"/>
        </w:rPr>
        <w:t>правка о состоянии паспорта импортной сделки, заверенная заемщиком;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208A0" w:rsidRPr="00B74BCC">
        <w:rPr>
          <w:rFonts w:ascii="Times New Roman" w:hAnsi="Times New Roman"/>
          <w:sz w:val="28"/>
          <w:szCs w:val="28"/>
        </w:rPr>
        <w:t>окументы, подтверждающие племенную ценность приобретенной племенной продукции (материала).</w:t>
      </w:r>
    </w:p>
    <w:p w:rsidR="00F208A0" w:rsidRPr="003426E4" w:rsidRDefault="003C265A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6.4. </w:t>
      </w:r>
      <w:proofErr w:type="gramStart"/>
      <w:r w:rsidR="00F208A0" w:rsidRPr="003426E4">
        <w:rPr>
          <w:rFonts w:ascii="Times New Roman" w:hAnsi="Times New Roman"/>
          <w:b/>
          <w:sz w:val="28"/>
          <w:szCs w:val="28"/>
        </w:rPr>
        <w:t xml:space="preserve">Документы, подтверждающие целевое использование кредита (займа) на строительство и реконструкцию прививочных комплексов для многолетних насаждений, строительство, реконструкцию и модернизацию </w:t>
      </w:r>
      <w:r w:rsidR="00F208A0" w:rsidRPr="003426E4">
        <w:rPr>
          <w:rFonts w:ascii="Times New Roman" w:hAnsi="Times New Roman"/>
          <w:b/>
          <w:sz w:val="28"/>
          <w:szCs w:val="28"/>
        </w:rPr>
        <w:lastRenderedPageBreak/>
        <w:t>животноводческих комплексов (ферм), объектов животноводства и кормопроизводства, хранилищ картофеля, овощей и фруктов, тепличных комплексов по производству плодоовощной продукции в закрытом грунте, объектов по переработке льна и льноволокна, мясохладобоен, пунктов по приемке и (или) первичной переработке сельскохозяйственных животных и молока, включая холодильную</w:t>
      </w:r>
      <w:proofErr w:type="gramEnd"/>
      <w:r w:rsidR="00F208A0" w:rsidRPr="003426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208A0" w:rsidRPr="003426E4">
        <w:rPr>
          <w:rFonts w:ascii="Times New Roman" w:hAnsi="Times New Roman"/>
          <w:b/>
          <w:sz w:val="28"/>
          <w:szCs w:val="28"/>
        </w:rPr>
        <w:t xml:space="preserve">обработку и хранение мясной и молочной продукции, строительство объектов по глубокой переработке высокопротеиновых сельскохозяйственных культур (сои, пшеницы, ржи, кукурузы, рапса, нута, сорго), строительство жилья для граждан, проживающих и работающих в сельской местности, строительство, реконструкцию и модернизацию сахарных заводов, мощностей для подработки, хранения и перевалки зерновых и масличных культур, заводов по производству </w:t>
      </w:r>
      <w:proofErr w:type="spellStart"/>
      <w:r w:rsidR="00F208A0" w:rsidRPr="003426E4">
        <w:rPr>
          <w:rFonts w:ascii="Times New Roman" w:hAnsi="Times New Roman"/>
          <w:b/>
          <w:sz w:val="28"/>
          <w:szCs w:val="28"/>
        </w:rPr>
        <w:t>дражированных</w:t>
      </w:r>
      <w:proofErr w:type="spellEnd"/>
      <w:r w:rsidR="00F208A0" w:rsidRPr="003426E4">
        <w:rPr>
          <w:rFonts w:ascii="Times New Roman" w:hAnsi="Times New Roman"/>
          <w:b/>
          <w:sz w:val="28"/>
          <w:szCs w:val="28"/>
        </w:rPr>
        <w:t xml:space="preserve"> семян сахарной свеклы, строительство, реконструкцию, модернизацию и восстановление</w:t>
      </w:r>
      <w:proofErr w:type="gramEnd"/>
      <w:r w:rsidR="00F208A0" w:rsidRPr="003426E4">
        <w:rPr>
          <w:rFonts w:ascii="Times New Roman" w:hAnsi="Times New Roman"/>
          <w:b/>
          <w:sz w:val="28"/>
          <w:szCs w:val="28"/>
        </w:rPr>
        <w:t xml:space="preserve"> мелиоративных систем, заводов, комплексов по подготовке и подработке семян сельскохозяйственных растений:</w:t>
      </w:r>
    </w:p>
    <w:p w:rsidR="00F208A0" w:rsidRPr="00B40D91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6BA8">
        <w:rPr>
          <w:rFonts w:ascii="Times New Roman" w:hAnsi="Times New Roman"/>
          <w:sz w:val="28"/>
          <w:szCs w:val="28"/>
        </w:rPr>
        <w:t>Для сельскохозяйственных товаропроизводителей и организаций агропромышленного комплекса</w:t>
      </w:r>
      <w:r w:rsidRPr="00B40D91">
        <w:rPr>
          <w:rFonts w:ascii="Times New Roman" w:hAnsi="Times New Roman"/>
          <w:b/>
          <w:sz w:val="28"/>
          <w:szCs w:val="28"/>
        </w:rPr>
        <w:t>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титульного списка стройки, заверенная заказчиком.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сводной сметы на строительство и (или) реконструкцию, и (или) модернизацию объекта, заверенная заказчиком.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Справка об освоении кредитных средств.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Документы, предоставляемые по мере использования кредита (займа):</w:t>
      </w:r>
    </w:p>
    <w:p w:rsidR="00F208A0" w:rsidRPr="00B74BCC" w:rsidRDefault="00F86BA8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08A0" w:rsidRPr="00B74BCC">
        <w:rPr>
          <w:rFonts w:ascii="Times New Roman" w:hAnsi="Times New Roman"/>
          <w:sz w:val="28"/>
          <w:szCs w:val="28"/>
        </w:rPr>
        <w:t>ри проведении работ подрядным способом: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прочих работ (проектные работы, экспертиза, технадзор), сметы затрат и графика выполнения строительно-монтажных работ, заверенные заказчиком и подрядчиком;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 и выписки из расчетного счета, подтверждающих оплату технологического оборудования, прочих работ (проектные работы, экспертиза, технический надзор) и перечисление средств подрядчикам на выполнение работ, в том числе по авансовым платежам,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 и выписки из расчетного счета, подтверждающих оплату строительных материалов, работ и услуг юридических и физических лиц,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товарных, товарно-транспортных накладных, счетов-фактур на получение технологического оборудования,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о приемке-передаче оборудования в монтаж, заверенные заказчиком (форма № ОС-15);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о приемке выполненных работ, заверенные заказчиком (форма № КС-2);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справки о стоимости выполненных работ и затрат, заверенная заказчиком и подрядчиком (форма № КС-3);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lastRenderedPageBreak/>
        <w:t>копии актов о приемке-передаче здания (сооружения) (форма № ОС-1а)</w:t>
      </w:r>
      <w:r w:rsidRPr="00B74BC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74BCC">
        <w:rPr>
          <w:rFonts w:ascii="Times New Roman" w:hAnsi="Times New Roman"/>
          <w:sz w:val="28"/>
          <w:szCs w:val="28"/>
        </w:rPr>
        <w:t xml:space="preserve"> и (или) актов приема-сдачи реконструированных, модернизированных объектов основных средств (форма № ОС-3), заверенные заказчиком;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08A0" w:rsidRPr="00B74BCC">
        <w:rPr>
          <w:rFonts w:ascii="Times New Roman" w:hAnsi="Times New Roman"/>
          <w:sz w:val="28"/>
          <w:szCs w:val="28"/>
        </w:rPr>
        <w:t>ри оплате строительных материалов заказчиком: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договоров на поставку строительных материалов,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товарных, товарно-транспортных накладных на получение заемщиком строительных материалов,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о приемке выполненных работ, заверенные заказчиком (форма № КС-2);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справки о стоимости выполненных работ и затрат, заверенная заказчиком и подрядчиком (форма № КС-3);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208A0" w:rsidRPr="00B74BCC">
        <w:rPr>
          <w:rFonts w:ascii="Times New Roman" w:hAnsi="Times New Roman"/>
          <w:sz w:val="28"/>
          <w:szCs w:val="28"/>
        </w:rPr>
        <w:t>ри проведении работ хозяйственным способом: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приказа о назначении ответственных лиц и графика проведения работ хозяйственным способом и объема работ (тыс. рублей),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 и выписки из расчетного счета, подтверждающие оплату строительных материалов, строительных услуг,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договоров на поставку технологического оборудования,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 и выписки из расчетного счета, подтверждающие оплату технологического оборудования и перечисление средств поставщикам, включая авансовые платежи,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о приемке-передаче здания (сооружения) (форма № ОС-1а) и (или) актов приема-сдачи реконструированных, модернизированных объектов основных средств (форма № ОС-3), заверенные заказчиком.</w:t>
      </w:r>
    </w:p>
    <w:p w:rsidR="00F208A0" w:rsidRPr="00B34DF1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4DF1">
        <w:rPr>
          <w:rFonts w:ascii="Times New Roman" w:hAnsi="Times New Roman"/>
          <w:b/>
          <w:sz w:val="28"/>
          <w:szCs w:val="28"/>
        </w:rPr>
        <w:t>Документы, подтверждающие приобретение за иностранную валюту оборудования: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контракта на приобретение импортного оборудования, заверенная заказчиком и кредитной организацией;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опии платежных поручений, выписки из расчетного счета и/или документов, подтверждающих открытие аккредитива на оплату оборудования, заверенные заказчиком и кредитной организацией;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 xml:space="preserve">опии дебетового авизо в подтверждение перечисления валюты поставщику или </w:t>
      </w:r>
      <w:proofErr w:type="spellStart"/>
      <w:r w:rsidR="00F208A0" w:rsidRPr="00B74BCC">
        <w:rPr>
          <w:rFonts w:ascii="Times New Roman" w:hAnsi="Times New Roman"/>
          <w:sz w:val="28"/>
          <w:szCs w:val="28"/>
        </w:rPr>
        <w:t>свифтового</w:t>
      </w:r>
      <w:proofErr w:type="spellEnd"/>
      <w:r w:rsidR="00F208A0" w:rsidRPr="00B74BCC">
        <w:rPr>
          <w:rFonts w:ascii="Times New Roman" w:hAnsi="Times New Roman"/>
          <w:sz w:val="28"/>
          <w:szCs w:val="28"/>
        </w:rPr>
        <w:t xml:space="preserve"> сообщения с переводом валюты, заверенные заказчиком и кредитной организацией;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грузовой таможенной декларации, заверенная заказчиком (представляется после оформления в установленном порядке грузовой таможенной декларации в соответствии с контрактом);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08A0" w:rsidRPr="00B74BCC">
        <w:rPr>
          <w:rFonts w:ascii="Times New Roman" w:hAnsi="Times New Roman"/>
          <w:sz w:val="28"/>
          <w:szCs w:val="28"/>
        </w:rPr>
        <w:t>опия паспорта импортной сделки, заверенная заказчиком;</w:t>
      </w:r>
    </w:p>
    <w:p w:rsidR="00F208A0" w:rsidRPr="00B74BCC" w:rsidRDefault="00493611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208A0" w:rsidRPr="00B74BCC">
        <w:rPr>
          <w:rFonts w:ascii="Times New Roman" w:hAnsi="Times New Roman"/>
          <w:sz w:val="28"/>
          <w:szCs w:val="28"/>
        </w:rPr>
        <w:t>правка о состоянии паспорта импортной сделки, заверенная заказчиком.</w:t>
      </w:r>
    </w:p>
    <w:p w:rsidR="00F208A0" w:rsidRPr="00B40D91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91">
        <w:rPr>
          <w:rFonts w:ascii="Times New Roman" w:hAnsi="Times New Roman"/>
          <w:b/>
          <w:sz w:val="28"/>
          <w:szCs w:val="28"/>
        </w:rPr>
        <w:lastRenderedPageBreak/>
        <w:t>Для крестьянских (фермерских) хозяйств, сельскохозяйственных потребительских кооперативов: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титульного списка стройки, заверенная заказчиком.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сводной сметы на строительство и (или) реконструкцию, и (или) модернизацию объектов, заверенная заказчиком.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 xml:space="preserve">Копия положительного заключения государственной экспертизы проекта и экспертного заключения по проверке сметной стоимости на предмет достоверности, заверенная </w:t>
      </w:r>
      <w:r w:rsidRPr="00B74BCC">
        <w:rPr>
          <w:rFonts w:ascii="Times New Roman" w:hAnsi="Times New Roman"/>
          <w:sz w:val="28"/>
          <w:szCs w:val="28"/>
        </w:rPr>
        <w:t>заказчиком</w:t>
      </w:r>
      <w:r w:rsidRPr="00B74BCC">
        <w:rPr>
          <w:rFonts w:ascii="Times New Roman" w:hAnsi="Times New Roman" w:cs="Times New Roman"/>
          <w:sz w:val="28"/>
          <w:szCs w:val="28"/>
        </w:rPr>
        <w:t>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Справка об освоении кредитных средств.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Документы, представляемые заказчиком по мере выполнения графика работ: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прочих работ (проектные работы, экспертиза, технадзор),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 и выписки из расчетного счета, подтверждающих оплату работ подрядным способом, прочих работ (проектные работы, экспертиза, технадзор) и технологического оборудования, включая авансовые платежи, строительных материалов и услуг сторонних организаций при проведении работ хозяйственным способом,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выполненных работ, заверенные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приемки-передачи здания (сооружения) в эксплуатацию, заверенные заказчиком (представляются после окончания строительства, при этом субсидия выплачивается заемщикам по мере выполнения этапов работ).</w:t>
      </w:r>
    </w:p>
    <w:p w:rsidR="00F208A0" w:rsidRPr="00697EF0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EF0">
        <w:rPr>
          <w:rFonts w:ascii="Times New Roman" w:hAnsi="Times New Roman"/>
          <w:b/>
          <w:sz w:val="28"/>
          <w:szCs w:val="28"/>
        </w:rPr>
        <w:t>Документы, подтверждающие приобретение за иностранную валюту оборудования: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контракта на приобретение импортного оборудования, заверенная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поручений, выписки из расчетного счета и/или документов, подтверждающих открытие аккредитива на оплату оборудования,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 xml:space="preserve">копии </w:t>
      </w:r>
      <w:proofErr w:type="spellStart"/>
      <w:r w:rsidRPr="00B74BCC">
        <w:rPr>
          <w:rFonts w:ascii="Times New Roman" w:hAnsi="Times New Roman"/>
          <w:sz w:val="28"/>
          <w:szCs w:val="28"/>
        </w:rPr>
        <w:t>свифтовых</w:t>
      </w:r>
      <w:proofErr w:type="spellEnd"/>
      <w:r w:rsidRPr="00B74BCC">
        <w:rPr>
          <w:rFonts w:ascii="Times New Roman" w:hAnsi="Times New Roman"/>
          <w:sz w:val="28"/>
          <w:szCs w:val="28"/>
        </w:rPr>
        <w:t xml:space="preserve"> сообщений о подтверждении перевода валюты, заверенные заказчиком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грузовой таможенной декларации, заверенная заказчиком (представляется после оформления в установленном порядке грузовой таможенной декларации в соответствии с контрактом);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паспорта импортной сделки, заверенная заказчиком;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справка о состоянии паспорта импортной сделки, заверенная заказчиком.</w:t>
      </w:r>
    </w:p>
    <w:p w:rsidR="00F208A0" w:rsidRPr="00697EF0" w:rsidRDefault="00D16CC6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6.5. </w:t>
      </w:r>
      <w:r w:rsidR="00F208A0" w:rsidRPr="00697EF0">
        <w:rPr>
          <w:rFonts w:ascii="Times New Roman" w:hAnsi="Times New Roman"/>
          <w:b/>
          <w:sz w:val="28"/>
          <w:szCs w:val="28"/>
        </w:rPr>
        <w:t>Документы, подтверждающие целевое использование кредита (займа) на закладку многолетних насаждений и виноградников: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сметы, заверенная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 xml:space="preserve">Копии платежных поручений и выписки из расчетного счета, подтверждающих оплату посадочного материала и/или материалов для </w:t>
      </w:r>
      <w:r w:rsidRPr="00B74BCC">
        <w:rPr>
          <w:rFonts w:ascii="Times New Roman" w:hAnsi="Times New Roman"/>
          <w:sz w:val="28"/>
          <w:szCs w:val="28"/>
        </w:rPr>
        <w:lastRenderedPageBreak/>
        <w:t>установки шпалеры, включая авансовые платежи, заверенные заемщиком и кредитной организацией.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Справка об освоении кредитных средств.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о выполненных работах, заверенные заемщиком.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Технологические карты.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приемки-передачи ос</w:t>
      </w:r>
      <w:r w:rsidR="00493611">
        <w:rPr>
          <w:rFonts w:ascii="Times New Roman" w:hAnsi="Times New Roman"/>
          <w:sz w:val="28"/>
          <w:szCs w:val="28"/>
        </w:rPr>
        <w:t>новных средств согласно форме №</w:t>
      </w:r>
      <w:r w:rsidRPr="00B74BCC">
        <w:rPr>
          <w:rFonts w:ascii="Times New Roman" w:hAnsi="Times New Roman"/>
          <w:sz w:val="28"/>
          <w:szCs w:val="28"/>
        </w:rPr>
        <w:t>ОС-1.</w:t>
      </w:r>
    </w:p>
    <w:p w:rsidR="00F208A0" w:rsidRPr="00C80027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027">
        <w:rPr>
          <w:rFonts w:ascii="Times New Roman" w:hAnsi="Times New Roman"/>
          <w:b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платежных поручений, выписки из расчетного счета и/или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 xml:space="preserve">копии </w:t>
      </w:r>
      <w:proofErr w:type="spellStart"/>
      <w:r w:rsidRPr="00B74BCC">
        <w:rPr>
          <w:rFonts w:ascii="Times New Roman" w:hAnsi="Times New Roman"/>
          <w:sz w:val="28"/>
          <w:szCs w:val="28"/>
        </w:rPr>
        <w:t>свифтовых</w:t>
      </w:r>
      <w:proofErr w:type="spellEnd"/>
      <w:r w:rsidRPr="00B74BCC">
        <w:rPr>
          <w:rFonts w:ascii="Times New Roman" w:hAnsi="Times New Roman"/>
          <w:sz w:val="28"/>
          <w:szCs w:val="28"/>
        </w:rPr>
        <w:t xml:space="preserve"> сообщений о подтверждении перевода валюты, заверенные заемщиком;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копия паспорта импортной сделки, заверенная заемщиком;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справка о состоянии паспорта импортной сделки, заверенная заемщиком;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>копии актов приемки-передачи основных средств согласно форме № ОС-1</w:t>
      </w:r>
      <w:r w:rsidRPr="00B74BC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74BCC">
        <w:rPr>
          <w:rFonts w:ascii="Times New Roman" w:hAnsi="Times New Roman"/>
          <w:sz w:val="28"/>
          <w:szCs w:val="28"/>
        </w:rPr>
        <w:t>(при расчете субсидии (подтверждение целевого использования) суммы согласно формам №-№ ОС-1, ОС-1а, ОС-15, КС-2, КС-3 принимаются к учету по целевому использованию с учетом НДС)</w:t>
      </w:r>
      <w:r w:rsidR="00EF5AF1" w:rsidRPr="00B74BCC">
        <w:rPr>
          <w:rFonts w:ascii="Times New Roman" w:hAnsi="Times New Roman"/>
          <w:sz w:val="28"/>
          <w:szCs w:val="28"/>
        </w:rPr>
        <w:t>.</w:t>
      </w:r>
    </w:p>
    <w:p w:rsidR="00F208A0" w:rsidRPr="00B74BCC" w:rsidRDefault="00F208A0" w:rsidP="00EF5AF1">
      <w:pPr>
        <w:pStyle w:val="ConsPlusNonformat"/>
        <w:ind w:firstLine="708"/>
        <w:jc w:val="both"/>
        <w:outlineLvl w:val="0"/>
        <w:rPr>
          <w:rFonts w:ascii="Times New Roman" w:hAnsi="Times New Roman" w:cs="Times New Roman"/>
        </w:rPr>
      </w:pPr>
      <w:proofErr w:type="gramStart"/>
      <w:r w:rsidRPr="00B74BCC">
        <w:rPr>
          <w:rFonts w:ascii="Times New Roman" w:hAnsi="Times New Roman"/>
          <w:sz w:val="28"/>
          <w:szCs w:val="28"/>
        </w:rPr>
        <w:t>В случае получения кредита в иностранной валюте и использования его в рублях перечень документов, подтверждающих целевое использование инвестиционного кредита, соответствует перечню документов, установленному для подтверждения целевого использования инвестиционного кредита, полученного в рублях.</w:t>
      </w:r>
      <w:r w:rsidRPr="00B74BCC">
        <w:rPr>
          <w:rFonts w:ascii="Times New Roman" w:hAnsi="Times New Roman" w:cs="Times New Roman"/>
        </w:rPr>
        <w:t xml:space="preserve"> </w:t>
      </w:r>
      <w:proofErr w:type="gramEnd"/>
    </w:p>
    <w:p w:rsidR="005A0459" w:rsidRPr="005A0459" w:rsidRDefault="005A0459" w:rsidP="005A0459">
      <w:pPr>
        <w:pStyle w:val="ConsPlusNonforma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A0459">
        <w:rPr>
          <w:rFonts w:ascii="Times New Roman" w:hAnsi="Times New Roman"/>
          <w:b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459">
        <w:rPr>
          <w:rFonts w:ascii="Times New Roman" w:hAnsi="Times New Roman"/>
          <w:sz w:val="28"/>
          <w:szCs w:val="28"/>
        </w:rPr>
        <w:t>Обращение на получение государственной услуги носит заявительный характер и в электронной форме к рассмотрению не принимается.</w:t>
      </w:r>
    </w:p>
    <w:p w:rsidR="0073451A" w:rsidRDefault="0073451A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3451A" w:rsidRPr="00B74BCC" w:rsidRDefault="0073451A" w:rsidP="0073451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73451A" w:rsidRPr="00B74BCC" w:rsidRDefault="0073451A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B282D" w:rsidRPr="00B74BCC" w:rsidRDefault="00BB282D" w:rsidP="0015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/>
          <w:sz w:val="28"/>
          <w:szCs w:val="28"/>
        </w:rPr>
        <w:t xml:space="preserve">7.1. Министерство запрашивает в порядке межведомственного взаимодействия, осуществляемого при предоставлении государственных и муниципальных услуг, документы (или информацию): </w:t>
      </w:r>
    </w:p>
    <w:p w:rsidR="00C25971" w:rsidRPr="00B74BCC" w:rsidRDefault="005F0E4B" w:rsidP="004B7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B79C1">
        <w:rPr>
          <w:rFonts w:ascii="Times New Roman" w:hAnsi="Times New Roman" w:cs="Times New Roman"/>
          <w:bCs/>
          <w:sz w:val="28"/>
          <w:szCs w:val="28"/>
        </w:rPr>
        <w:t>.1.1</w:t>
      </w:r>
      <w:r w:rsidR="009255C9">
        <w:rPr>
          <w:rFonts w:ascii="Times New Roman" w:hAnsi="Times New Roman" w:cs="Times New Roman"/>
          <w:bCs/>
          <w:sz w:val="28"/>
          <w:szCs w:val="28"/>
        </w:rPr>
        <w:t>.</w:t>
      </w:r>
      <w:r w:rsidR="004B79C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25971" w:rsidRPr="00B74BCC">
        <w:rPr>
          <w:rFonts w:ascii="Times New Roman" w:hAnsi="Times New Roman" w:cs="Times New Roman"/>
          <w:bCs/>
          <w:sz w:val="28"/>
          <w:szCs w:val="28"/>
        </w:rPr>
        <w:t>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C25971" w:rsidRPr="00B74BCC" w:rsidRDefault="004B79C1" w:rsidP="004B7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7.1.2.</w:t>
      </w:r>
      <w:r w:rsidR="006D2193" w:rsidRPr="00B74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25971" w:rsidRPr="00B74BCC">
        <w:rPr>
          <w:rFonts w:ascii="Times New Roman" w:hAnsi="Times New Roman" w:cs="Times New Roman"/>
          <w:bCs/>
          <w:sz w:val="28"/>
          <w:szCs w:val="28"/>
        </w:rPr>
        <w:t>б отсутствии у претендента на получение субсидии просроченной задолженности по налоговым и иным обязательным платежам.</w:t>
      </w:r>
    </w:p>
    <w:p w:rsidR="006D2193" w:rsidRDefault="001A6D89" w:rsidP="005F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5F0E4B" w:rsidRPr="005F0E4B">
        <w:rPr>
          <w:rFonts w:ascii="Times New Roman" w:hAnsi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4B79C1">
        <w:rPr>
          <w:rFonts w:ascii="Times New Roman" w:hAnsi="Times New Roman"/>
          <w:sz w:val="28"/>
          <w:szCs w:val="28"/>
        </w:rPr>
        <w:t>М</w:t>
      </w:r>
      <w:r w:rsidR="005F0E4B" w:rsidRPr="005F0E4B">
        <w:rPr>
          <w:rFonts w:ascii="Times New Roman" w:hAnsi="Times New Roman"/>
          <w:sz w:val="28"/>
          <w:szCs w:val="28"/>
        </w:rPr>
        <w:t xml:space="preserve">инистерство документы (информацию), указанные в пункте 7.1. При этом </w:t>
      </w:r>
      <w:r w:rsidR="005F0E4B" w:rsidRPr="005F0E4B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дней до даты подачи заявки, а информация, указанная в подпунктах 7.1.2 </w:t>
      </w:r>
      <w:r w:rsidR="005F0E4B" w:rsidRPr="005F0E4B">
        <w:rPr>
          <w:rFonts w:ascii="Times New Roman" w:hAnsi="Times New Roman"/>
          <w:sz w:val="28"/>
          <w:szCs w:val="28"/>
        </w:rPr>
        <w:t xml:space="preserve">– по состоянию на месяц подачи документов. </w:t>
      </w:r>
    </w:p>
    <w:p w:rsidR="004B79C1" w:rsidRPr="00B74BCC" w:rsidRDefault="004B79C1" w:rsidP="005F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81FD8" w:rsidRPr="00B74BCC" w:rsidRDefault="00281FD8" w:rsidP="00281FD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BCC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281FD8" w:rsidRPr="00B74BCC" w:rsidRDefault="00281FD8" w:rsidP="00281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81FD8" w:rsidRPr="00B74BCC" w:rsidRDefault="00281FD8" w:rsidP="00281F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4BCC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F208A0" w:rsidRPr="00B74BCC" w:rsidRDefault="00F208A0" w:rsidP="00D5675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208A0" w:rsidRPr="00B74BCC" w:rsidRDefault="00F208A0" w:rsidP="00D5675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BC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281FD8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9</w:t>
      </w:r>
      <w:r w:rsidR="00F208A0" w:rsidRPr="00B74BCC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AE" w:rsidRDefault="00B66CAE" w:rsidP="00B66CA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9.1. </w:t>
      </w:r>
      <w:r w:rsidRPr="00633FBE">
        <w:rPr>
          <w:rFonts w:ascii="Times New Roman" w:eastAsia="Times-Roman" w:hAnsi="Times New Roman" w:cs="Times New Roman"/>
          <w:sz w:val="28"/>
          <w:szCs w:val="28"/>
        </w:rPr>
        <w:t>В приеме документов на получение государственной услуги может быть отказано на следующих основаниях:</w:t>
      </w:r>
    </w:p>
    <w:p w:rsidR="00B66CAE" w:rsidRPr="005B7E53" w:rsidRDefault="00B66CAE" w:rsidP="00B66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9.1.1. П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ретендент на получение государственной услуги не является лицом, имеющим право на получение субсидии в соответствии с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подразделом 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>2 раздела I настоящего 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66CAE" w:rsidRDefault="00B66CAE" w:rsidP="00B66CA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9.1.2. П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редставление неполного пакета документов, указанного в </w:t>
      </w:r>
      <w:r>
        <w:rPr>
          <w:rFonts w:ascii="Times New Roman" w:eastAsia="Times-Roman" w:hAnsi="Times New Roman" w:cs="Times New Roman"/>
          <w:sz w:val="28"/>
          <w:szCs w:val="28"/>
        </w:rPr>
        <w:t>подразделе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 6 </w:t>
      </w: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Pr="005B7E53">
        <w:rPr>
          <w:rFonts w:ascii="Times New Roman" w:eastAsia="Times-Roman" w:hAnsi="Times New Roman" w:cs="Times New Roman"/>
          <w:sz w:val="28"/>
          <w:szCs w:val="28"/>
        </w:rPr>
        <w:t>аздела II 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66CAE" w:rsidRPr="00633FBE" w:rsidRDefault="00B66CAE" w:rsidP="00B66CA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9.1.3. Н</w:t>
      </w:r>
      <w:r w:rsidRPr="00633FBE">
        <w:rPr>
          <w:rFonts w:ascii="Times New Roman" w:eastAsia="Times-Roman" w:hAnsi="Times New Roman" w:cs="Times New Roman"/>
          <w:sz w:val="28"/>
          <w:szCs w:val="28"/>
        </w:rPr>
        <w:t>есоответствие хотя бы одного из документов, необходимых для предоставления услуги, по форме или содержанию требованиям настоящего административного регламента.</w:t>
      </w:r>
    </w:p>
    <w:p w:rsidR="00B66CAE" w:rsidRDefault="00B66CAE" w:rsidP="00B66CA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D43ED">
        <w:rPr>
          <w:rFonts w:ascii="Times New Roman" w:eastAsia="Times-Roman" w:hAnsi="Times New Roman" w:cs="Times New Roman"/>
          <w:sz w:val="28"/>
          <w:szCs w:val="28"/>
        </w:rPr>
        <w:t xml:space="preserve">9.2.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Заявители, в отношении которых вынесено решение об отказе в принятии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документов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на основании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подпункт</w:t>
      </w:r>
      <w:r>
        <w:rPr>
          <w:rFonts w:ascii="Times New Roman" w:eastAsia="Times-Roman" w:hAnsi="Times New Roman" w:cs="Times New Roman"/>
          <w:sz w:val="28"/>
          <w:szCs w:val="28"/>
        </w:rPr>
        <w:t>ов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9.1.2, 9.1.3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пункта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9.1 настоящего подраздела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, вправе обратиться повторно после устранения выявленных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нарушений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66CAE" w:rsidRDefault="00B66CAE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865F3E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F208A0" w:rsidRPr="00B74BCC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1</w:t>
      </w:r>
      <w:r w:rsidR="00F01DD9" w:rsidRPr="00B74BCC">
        <w:rPr>
          <w:rFonts w:ascii="Times New Roman" w:eastAsia="Times-Roman" w:hAnsi="Times New Roman" w:cs="Times New Roman"/>
          <w:sz w:val="28"/>
          <w:szCs w:val="28"/>
        </w:rPr>
        <w:t>0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>.</w:t>
      </w:r>
      <w:r w:rsidR="00F01DD9" w:rsidRPr="00B74BCC">
        <w:rPr>
          <w:rFonts w:ascii="Times New Roman" w:eastAsia="Times-Roman" w:hAnsi="Times New Roman" w:cs="Times New Roman"/>
          <w:sz w:val="28"/>
          <w:szCs w:val="28"/>
        </w:rPr>
        <w:t>1.</w:t>
      </w: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 Перечень оснований для отказа в предоставлении субсидий:</w:t>
      </w:r>
    </w:p>
    <w:p w:rsidR="00F208A0" w:rsidRPr="00B74BCC" w:rsidRDefault="00C034E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10.1.1. Н</w:t>
      </w:r>
      <w:r w:rsidR="00F208A0" w:rsidRPr="00B74BCC">
        <w:rPr>
          <w:rFonts w:ascii="Times New Roman" w:eastAsia="Times-Roman" w:hAnsi="Times New Roman" w:cs="Times New Roman"/>
          <w:sz w:val="28"/>
          <w:szCs w:val="28"/>
        </w:rPr>
        <w:t>аличие в представленных документах неполных, недостоверных, искаженных сведений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208A0" w:rsidRPr="00B74BCC" w:rsidRDefault="00C034E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="00F208A0" w:rsidRPr="00B74BCC">
        <w:rPr>
          <w:rFonts w:ascii="Times New Roman" w:eastAsia="Times-Roman" w:hAnsi="Times New Roman" w:cs="Times New Roman"/>
          <w:sz w:val="28"/>
          <w:szCs w:val="28"/>
        </w:rPr>
        <w:t>тсутствие бюджетных средств, предусмотренных на возмещение части затрат на уплату процентов по инвестиционным кредитам и займам, полученным в российских кредитных организациях и сельскохозяйственных кредитных потребительских кооперативах на срок от 2 до 1</w:t>
      </w:r>
      <w:r w:rsidR="00F24BEF" w:rsidRPr="00B74BCC">
        <w:rPr>
          <w:rFonts w:ascii="Times New Roman" w:eastAsia="Times-Roman" w:hAnsi="Times New Roman" w:cs="Times New Roman"/>
          <w:sz w:val="28"/>
          <w:szCs w:val="28"/>
        </w:rPr>
        <w:t>5</w:t>
      </w:r>
      <w:r w:rsidR="00F208A0" w:rsidRPr="00B74BCC">
        <w:rPr>
          <w:rFonts w:ascii="Times New Roman" w:eastAsia="Times-Roman" w:hAnsi="Times New Roman" w:cs="Times New Roman"/>
          <w:sz w:val="28"/>
          <w:szCs w:val="28"/>
        </w:rPr>
        <w:t xml:space="preserve"> лет, на текущий финансовый год (установленный лимит бюджетных обязательств на предоставление государственной услуги на текущий финансовый год распределён в полном объёме)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F208A0" w:rsidRPr="00B74BCC" w:rsidRDefault="00C034E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Н</w:t>
      </w:r>
      <w:r w:rsidR="00F208A0" w:rsidRPr="00B74BCC">
        <w:rPr>
          <w:rFonts w:ascii="Times New Roman" w:hAnsi="Times New Roman" w:cs="Times New Roman"/>
          <w:sz w:val="28"/>
          <w:szCs w:val="28"/>
        </w:rPr>
        <w:t>аличие у сельскохозяйственного товаропроизводителя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F208A0" w:rsidRPr="00B74BCC" w:rsidRDefault="00C034ED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 Н</w:t>
      </w:r>
      <w:r w:rsidR="00F208A0" w:rsidRPr="00B74BCC">
        <w:rPr>
          <w:rFonts w:ascii="Times New Roman" w:hAnsi="Times New Roman" w:cs="Times New Roman"/>
          <w:sz w:val="28"/>
          <w:szCs w:val="28"/>
        </w:rPr>
        <w:t>аличие задолженности по налоговым и иным обязательным платежам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6A2" w:rsidRPr="00450474" w:rsidRDefault="00E970FF" w:rsidP="001416A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16A2" w:rsidRPr="00997ECF">
        <w:rPr>
          <w:rFonts w:ascii="Times New Roman" w:hAnsi="Times New Roman" w:cs="Times New Roman"/>
          <w:bCs/>
          <w:sz w:val="28"/>
          <w:szCs w:val="28"/>
        </w:rPr>
        <w:t>10.1.</w:t>
      </w:r>
      <w:r w:rsidR="00A269FB">
        <w:rPr>
          <w:rFonts w:ascii="Times New Roman" w:hAnsi="Times New Roman" w:cs="Times New Roman"/>
          <w:bCs/>
          <w:sz w:val="28"/>
          <w:szCs w:val="28"/>
        </w:rPr>
        <w:t>5</w:t>
      </w:r>
      <w:r w:rsidR="001416A2" w:rsidRPr="00997ECF">
        <w:rPr>
          <w:rFonts w:ascii="Times New Roman" w:hAnsi="Times New Roman" w:cs="Times New Roman"/>
          <w:bCs/>
          <w:sz w:val="28"/>
          <w:szCs w:val="28"/>
        </w:rPr>
        <w:t>. Осуществление производственной деятельности не на территории Ростовской области.</w:t>
      </w:r>
    </w:p>
    <w:p w:rsidR="00C034ED" w:rsidRDefault="00C034ED" w:rsidP="00C0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eastAsia="Times-Roman" w:hAnsi="Times New Roman" w:cs="Times New Roman"/>
          <w:sz w:val="28"/>
          <w:szCs w:val="28"/>
        </w:rPr>
        <w:t>10.1.</w:t>
      </w:r>
      <w:r w:rsidR="00A269FB">
        <w:rPr>
          <w:rFonts w:ascii="Times New Roman" w:eastAsia="Times-Roman" w:hAnsi="Times New Roman" w:cs="Times New Roman"/>
          <w:sz w:val="28"/>
          <w:szCs w:val="28"/>
        </w:rPr>
        <w:t>6</w:t>
      </w:r>
      <w:r w:rsidRPr="00692C5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Отсутствие  </w:t>
      </w:r>
      <w:r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области.</w:t>
      </w:r>
    </w:p>
    <w:p w:rsidR="00E970FF" w:rsidRDefault="00E970FF" w:rsidP="00E9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не препятствует повторному обращению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заявителя в общем порядке после устранения обстоятельств, послуживших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основанием для отказа.</w:t>
      </w:r>
    </w:p>
    <w:p w:rsidR="00E970FF" w:rsidRDefault="00E970FF" w:rsidP="00E9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10.3. Приостановление предоставления государственной услуги не предусмотрено.</w:t>
      </w:r>
    </w:p>
    <w:p w:rsidR="0009736E" w:rsidRDefault="0009736E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A43988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11</w:t>
      </w:r>
      <w:r w:rsidR="00F208A0" w:rsidRPr="00B74BCC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5C0" w:rsidRPr="00B74BCC" w:rsidRDefault="00C075C0" w:rsidP="00C07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BCC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B74BCC" w:rsidRDefault="00B74BCC" w:rsidP="00C075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075C0" w:rsidRPr="00B74BCC" w:rsidRDefault="00C075C0" w:rsidP="00C075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BCC">
        <w:rPr>
          <w:rFonts w:ascii="Times New Roman" w:eastAsia="Times-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970FF" w:rsidRDefault="00E970FF" w:rsidP="00D567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8A0" w:rsidRPr="00B74BCC" w:rsidRDefault="00F208A0" w:rsidP="00D567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предоставление услуги, не предусмотрено взимания государственной пошлины или иной платы, за предоставление услуги.</w:t>
      </w:r>
    </w:p>
    <w:p w:rsidR="00B74BCC" w:rsidRDefault="00B74BCC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75C0" w:rsidRPr="00B74BCC">
        <w:rPr>
          <w:rFonts w:ascii="Times New Roman" w:hAnsi="Times New Roman" w:cs="Times New Roman"/>
          <w:b/>
          <w:sz w:val="28"/>
          <w:szCs w:val="28"/>
        </w:rPr>
        <w:t>3</w:t>
      </w:r>
      <w:r w:rsidRPr="00B74BCC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размера такой платы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 взимания платы не предусмотрено.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</w:t>
      </w:r>
      <w:r w:rsidR="006B3998" w:rsidRPr="00B74BCC">
        <w:rPr>
          <w:rFonts w:ascii="Times New Roman" w:hAnsi="Times New Roman" w:cs="Times New Roman"/>
          <w:b/>
          <w:sz w:val="28"/>
          <w:szCs w:val="28"/>
        </w:rPr>
        <w:t>4</w:t>
      </w:r>
      <w:r w:rsidRPr="00B74B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</w:t>
      </w:r>
      <w:r w:rsidR="006B3998" w:rsidRPr="00B74BCC">
        <w:rPr>
          <w:rFonts w:ascii="Times New Roman" w:hAnsi="Times New Roman" w:cs="Times New Roman"/>
          <w:b/>
          <w:sz w:val="28"/>
          <w:szCs w:val="28"/>
        </w:rPr>
        <w:t>5</w:t>
      </w:r>
      <w:r w:rsidRPr="00B74BCC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pStyle w:val="15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720"/>
        <w:rPr>
          <w:sz w:val="28"/>
          <w:szCs w:val="28"/>
        </w:rPr>
      </w:pPr>
      <w:r w:rsidRPr="00B74BCC">
        <w:rPr>
          <w:sz w:val="28"/>
          <w:szCs w:val="28"/>
        </w:rPr>
        <w:t>Запрос претендента на получение услуги регистрируется в день его обращения в министерство.</w:t>
      </w: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</w:t>
      </w:r>
      <w:r w:rsidR="006B3998" w:rsidRPr="00B74BCC">
        <w:rPr>
          <w:rFonts w:ascii="Times New Roman" w:hAnsi="Times New Roman" w:cs="Times New Roman"/>
          <w:b/>
          <w:sz w:val="28"/>
          <w:szCs w:val="28"/>
        </w:rPr>
        <w:t>6</w:t>
      </w:r>
      <w:r w:rsidRPr="00B74BCC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B74BCC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B74BCC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A0" w:rsidRPr="00B74BCC" w:rsidRDefault="00F208A0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F208A0" w:rsidRPr="00B74BCC" w:rsidRDefault="00F208A0" w:rsidP="00D5675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Места для приема заявителей и оформления документов оборудуются стульями и столами для возможности оформления документов, а также образцами заполнения документов, бланками заявлений и письменными принадлежностями.</w:t>
      </w:r>
    </w:p>
    <w:p w:rsidR="00F208A0" w:rsidRPr="00B74BCC" w:rsidRDefault="00F208A0" w:rsidP="00D5675C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</w:t>
      </w:r>
      <w:r w:rsidR="006B3998" w:rsidRPr="00B74BCC">
        <w:rPr>
          <w:rFonts w:ascii="Times New Roman" w:hAnsi="Times New Roman" w:cs="Times New Roman"/>
          <w:b/>
          <w:sz w:val="28"/>
          <w:szCs w:val="28"/>
        </w:rPr>
        <w:t>7</w:t>
      </w:r>
      <w:r w:rsidRPr="00B74BCC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B5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17.1. Показателями доступности и качества государственной услуги являются: 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lastRenderedPageBreak/>
        <w:t>Возможность получения государственной услуги своевременно и в соответствии со стандартом предоставления государственной услуги.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Возможность получения информации о результате предоставления государственной услуги.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>озможность взаимодействия заявителя с государственными служащими в случае получения заявителем консультации на приеме.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Возможность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Министерства.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3B17F3">
        <w:rPr>
          <w:rFonts w:ascii="Times New Roman" w:eastAsia="Times-Roman" w:hAnsi="Times New Roman" w:cs="Times New Roman"/>
          <w:sz w:val="28"/>
          <w:szCs w:val="28"/>
        </w:rPr>
        <w:t>Наличие полной, актуальной и исчерпывающей информации о способах, сроках, документах, необходимых для предоставления государственной услуги, на информационных стендах</w:t>
      </w:r>
      <w:r w:rsidRPr="00C939F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C939FD" w:rsidRPr="00C939FD">
        <w:rPr>
          <w:rFonts w:ascii="Times New Roman" w:hAnsi="Times New Roman"/>
          <w:sz w:val="28"/>
          <w:szCs w:val="28"/>
        </w:rPr>
        <w:t xml:space="preserve">на официальном </w:t>
      </w:r>
      <w:r w:rsidR="00C939FD" w:rsidRPr="00C939FD">
        <w:rPr>
          <w:rFonts w:ascii="Times New Roman" w:eastAsia="Times-Roman" w:hAnsi="Times New Roman"/>
          <w:sz w:val="28"/>
          <w:szCs w:val="28"/>
        </w:rPr>
        <w:t>сайте Министерства в информационно-телекоммуникационной сети Интернет, портале государственных и муниципальных услуг Ростовской области, на едином портале государственных и муниципальных услуг, а также возможность получения вышеуказанной информации лично и по справочным телефонам</w:t>
      </w:r>
      <w:r w:rsidRPr="00C939FD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Своевременность предоставления государственной услуги.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Достоверность и полнота информирования гражданина о ходе рассмотрения его обращения.</w:t>
      </w:r>
    </w:p>
    <w:p w:rsidR="005717B5" w:rsidRPr="003B17F3" w:rsidRDefault="005717B5" w:rsidP="0057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государственной услуги.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 xml:space="preserve"> Качество предоставления государственной услуги характеризуется отсутствием: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 (их представителей);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при информировании о ходе предоставления государственной услуги. 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связи.</w:t>
      </w:r>
    </w:p>
    <w:p w:rsidR="005717B5" w:rsidRPr="00493971" w:rsidRDefault="005717B5" w:rsidP="005717B5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5717B5" w:rsidRPr="00493971" w:rsidRDefault="005717B5" w:rsidP="005717B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5717B5" w:rsidRDefault="005717B5" w:rsidP="00D5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1</w:t>
      </w:r>
      <w:r w:rsidR="003750EC" w:rsidRPr="00B74BCC">
        <w:rPr>
          <w:rFonts w:ascii="Times New Roman" w:hAnsi="Times New Roman" w:cs="Times New Roman"/>
          <w:b/>
          <w:sz w:val="28"/>
          <w:szCs w:val="28"/>
        </w:rPr>
        <w:t>8</w:t>
      </w:r>
      <w:r w:rsidRPr="00B74BCC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F208A0" w:rsidRPr="00B74BCC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0EC" w:rsidRPr="00B74BCC" w:rsidRDefault="003750EC" w:rsidP="0037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Иных требований не имеется.</w:t>
      </w:r>
    </w:p>
    <w:p w:rsidR="00F208A0" w:rsidRDefault="00F208A0" w:rsidP="00D56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F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B23FBF">
        <w:rPr>
          <w:rFonts w:ascii="Times New Roman" w:eastAsia="Times-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23FBF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23FBF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23FBF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CF7977" w:rsidRPr="00763C15">
        <w:rPr>
          <w:rFonts w:ascii="Times New Roman" w:eastAsia="Times-Roman" w:hAnsi="Times New Roman" w:cs="Times New Roman"/>
          <w:sz w:val="28"/>
          <w:szCs w:val="28"/>
        </w:rPr>
        <w:t>р</w:t>
      </w:r>
      <w:r w:rsidRPr="00763C15">
        <w:rPr>
          <w:rFonts w:ascii="Times New Roman" w:eastAsia="Times-Roman" w:hAnsi="Times New Roman" w:cs="Times New Roman"/>
          <w:sz w:val="28"/>
          <w:szCs w:val="28"/>
        </w:rPr>
        <w:t>а</w:t>
      </w:r>
      <w:r w:rsidR="00CF7977" w:rsidRPr="00763C15">
        <w:rPr>
          <w:rFonts w:ascii="Times New Roman" w:eastAsia="Times-Roman" w:hAnsi="Times New Roman" w:cs="Times New Roman"/>
          <w:sz w:val="28"/>
          <w:szCs w:val="28"/>
        </w:rPr>
        <w:t>ссмотрение</w:t>
      </w:r>
      <w:r w:rsidRPr="00CF7977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B23FBF">
        <w:rPr>
          <w:rFonts w:ascii="Times New Roman" w:eastAsia="Times-Roman" w:hAnsi="Times New Roman" w:cs="Times New Roman"/>
          <w:sz w:val="28"/>
          <w:szCs w:val="28"/>
        </w:rPr>
        <w:t>представленных документов на предмет соответствия установленным требованиям;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23FBF">
        <w:rPr>
          <w:rFonts w:ascii="Times New Roman" w:eastAsia="Times-Roman" w:hAnsi="Times New Roman" w:cs="Times New Roman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23FBF">
        <w:rPr>
          <w:rFonts w:ascii="Times New Roman" w:eastAsia="Times-Roman" w:hAnsi="Times New Roman" w:cs="Times New Roman"/>
          <w:sz w:val="28"/>
          <w:szCs w:val="28"/>
        </w:rPr>
        <w:t>- принятие решения о предоставлении субсидии (об отказе в предоставлении субсидии);</w:t>
      </w:r>
    </w:p>
    <w:p w:rsidR="00D548E2" w:rsidRPr="00B23FBF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23FBF">
        <w:rPr>
          <w:rFonts w:ascii="Times New Roman" w:eastAsia="Times-Roman" w:hAnsi="Times New Roman" w:cs="Times New Roman"/>
          <w:sz w:val="28"/>
          <w:szCs w:val="28"/>
        </w:rPr>
        <w:t>-  заключение соглашения о порядке предоставления субсидии</w:t>
      </w:r>
      <w:r w:rsidR="00014F0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14F01" w:rsidRPr="00014F01" w:rsidRDefault="00014F01" w:rsidP="00014F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014F0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субсидии.</w:t>
      </w:r>
    </w:p>
    <w:p w:rsidR="00D548E2" w:rsidRPr="00B74BCC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>Блок-схема предоставления государственной услуги приведена в приложении № 3 к настоящему Регламенту.</w:t>
      </w:r>
    </w:p>
    <w:p w:rsidR="00D548E2" w:rsidRPr="0049361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548E2" w:rsidRPr="0049361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93611">
        <w:rPr>
          <w:rFonts w:ascii="Times New Roman" w:eastAsia="Times-Roman" w:hAnsi="Times New Roman" w:cs="Times New Roman"/>
          <w:b/>
          <w:sz w:val="28"/>
          <w:szCs w:val="28"/>
        </w:rPr>
        <w:t>2. Описание административных процедур</w:t>
      </w:r>
    </w:p>
    <w:p w:rsidR="00D548E2" w:rsidRPr="0049361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548E2" w:rsidRPr="0049361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b/>
          <w:sz w:val="28"/>
          <w:szCs w:val="28"/>
        </w:rPr>
        <w:t>2.1.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57DDF" w:rsidRPr="00493611">
        <w:rPr>
          <w:rFonts w:ascii="Times New Roman" w:eastAsia="Times-Roman" w:hAnsi="Times New Roman" w:cs="Times New Roman"/>
          <w:sz w:val="28"/>
          <w:szCs w:val="28"/>
        </w:rPr>
        <w:t>Р</w:t>
      </w:r>
      <w:r w:rsidRPr="00493611">
        <w:rPr>
          <w:rFonts w:ascii="Times New Roman" w:eastAsia="Times-Roman" w:hAnsi="Times New Roman" w:cs="Times New Roman"/>
          <w:b/>
          <w:sz w:val="28"/>
          <w:szCs w:val="28"/>
        </w:rPr>
        <w:t>а</w:t>
      </w:r>
      <w:r w:rsidR="00E57DDF" w:rsidRPr="00493611">
        <w:rPr>
          <w:rFonts w:ascii="Times New Roman" w:eastAsia="Times-Roman" w:hAnsi="Times New Roman" w:cs="Times New Roman"/>
          <w:b/>
          <w:sz w:val="28"/>
          <w:szCs w:val="28"/>
        </w:rPr>
        <w:t>ссмотрение</w:t>
      </w:r>
      <w:r w:rsidRPr="00493611">
        <w:rPr>
          <w:rFonts w:ascii="Times New Roman" w:eastAsia="Times-Roman" w:hAnsi="Times New Roman" w:cs="Times New Roman"/>
          <w:b/>
          <w:sz w:val="28"/>
          <w:szCs w:val="28"/>
        </w:rPr>
        <w:t xml:space="preserve"> представленных документов на предмет соответствия установленным требованиям.</w:t>
      </w:r>
    </w:p>
    <w:p w:rsidR="000C5880" w:rsidRDefault="00D548E2" w:rsidP="000B41A8">
      <w:pPr>
        <w:suppressAutoHyphens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>2.1.1. Основанием для начала административной процедуры</w:t>
      </w:r>
      <w:r w:rsidR="00E45CCE" w:rsidRPr="004936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является поступление </w:t>
      </w:r>
      <w:r w:rsidR="0043277E" w:rsidRPr="00493611">
        <w:rPr>
          <w:rFonts w:ascii="Times New Roman" w:eastAsia="Times-Roman" w:hAnsi="Times New Roman" w:cs="Times New Roman"/>
          <w:sz w:val="28"/>
          <w:szCs w:val="28"/>
        </w:rPr>
        <w:t xml:space="preserve">в Министерство </w:t>
      </w:r>
      <w:r w:rsidR="008B2FAF" w:rsidRPr="00493611">
        <w:rPr>
          <w:rFonts w:ascii="Times New Roman" w:eastAsia="Times-Roman" w:hAnsi="Times New Roman" w:cs="Times New Roman"/>
          <w:sz w:val="28"/>
          <w:szCs w:val="28"/>
        </w:rPr>
        <w:t xml:space="preserve">заявки </w:t>
      </w:r>
      <w:r w:rsidR="0043277E" w:rsidRPr="004936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B2FAF" w:rsidRPr="00493611">
        <w:rPr>
          <w:rFonts w:ascii="Times New Roman" w:eastAsia="Times-Roman" w:hAnsi="Times New Roman" w:cs="Times New Roman"/>
          <w:sz w:val="28"/>
          <w:szCs w:val="28"/>
        </w:rPr>
        <w:t xml:space="preserve">на получение </w:t>
      </w:r>
      <w:r w:rsidR="000C5880" w:rsidRPr="00493611">
        <w:rPr>
          <w:rFonts w:ascii="Times New Roman" w:eastAsia="Times-Roman" w:hAnsi="Times New Roman" w:cs="Times New Roman"/>
          <w:sz w:val="28"/>
          <w:szCs w:val="28"/>
        </w:rPr>
        <w:t>субсидии, включающей следующие документы:</w:t>
      </w:r>
      <w:r w:rsidR="000C588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0C5880" w:rsidRPr="000C5880" w:rsidRDefault="000C5880" w:rsidP="000C5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80">
        <w:rPr>
          <w:rFonts w:ascii="Times New Roman" w:hAnsi="Times New Roman" w:cs="Times New Roman"/>
          <w:sz w:val="28"/>
          <w:szCs w:val="28"/>
        </w:rPr>
        <w:t>копию кредитного договора (договора займа);</w:t>
      </w:r>
    </w:p>
    <w:p w:rsidR="000C5880" w:rsidRPr="000C5880" w:rsidRDefault="000C5880" w:rsidP="000C5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80">
        <w:rPr>
          <w:rFonts w:ascii="Times New Roman" w:hAnsi="Times New Roman" w:cs="Times New Roman"/>
          <w:sz w:val="28"/>
          <w:szCs w:val="28"/>
        </w:rPr>
        <w:t>график погашения кредита (займа) (основного долга и процентов) по годам;</w:t>
      </w:r>
    </w:p>
    <w:p w:rsidR="000C5880" w:rsidRPr="000C5880" w:rsidRDefault="000C5880" w:rsidP="00F726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880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земельных участков в собственности или в аренде, на которых планируется строительство объекта (для проектов по строительству).</w:t>
      </w:r>
    </w:p>
    <w:p w:rsidR="000C5880" w:rsidRPr="00493611" w:rsidRDefault="000C5880" w:rsidP="000B41A8">
      <w:pPr>
        <w:suppressAutoHyphens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>2.1.2. Заявк</w:t>
      </w:r>
      <w:r w:rsidR="00D254ED" w:rsidRPr="00493611">
        <w:rPr>
          <w:rFonts w:ascii="Times New Roman" w:eastAsia="Times-Roman" w:hAnsi="Times New Roman" w:cs="Times New Roman"/>
          <w:sz w:val="28"/>
          <w:szCs w:val="28"/>
        </w:rPr>
        <w:t xml:space="preserve">а рассматривается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>отделом учета инвестиций и сопровождения проектов</w:t>
      </w:r>
      <w:r w:rsidR="00E45CCE" w:rsidRPr="00493611">
        <w:rPr>
          <w:rFonts w:ascii="Times New Roman" w:eastAsia="Times-Roman" w:hAnsi="Times New Roman" w:cs="Times New Roman"/>
          <w:sz w:val="28"/>
          <w:szCs w:val="28"/>
        </w:rPr>
        <w:t xml:space="preserve"> на предмет полноты (комплектности), правильности оформления представленных документов.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         </w:t>
      </w:r>
    </w:p>
    <w:p w:rsidR="00F200C6" w:rsidRDefault="000C5880" w:rsidP="00F200C6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>2.1.</w:t>
      </w:r>
      <w:r w:rsidR="00E45CCE" w:rsidRPr="00493611">
        <w:rPr>
          <w:rFonts w:ascii="Times New Roman" w:eastAsia="Times-Roman" w:hAnsi="Times New Roman" w:cs="Times New Roman"/>
          <w:sz w:val="28"/>
          <w:szCs w:val="28"/>
        </w:rPr>
        <w:t>3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. По результатам </w:t>
      </w:r>
      <w:r w:rsidR="00985F58" w:rsidRPr="00493611">
        <w:rPr>
          <w:rFonts w:ascii="Times New Roman" w:eastAsia="Times-Roman" w:hAnsi="Times New Roman" w:cs="Times New Roman"/>
          <w:sz w:val="28"/>
          <w:szCs w:val="28"/>
        </w:rPr>
        <w:t>рассмотрения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 документов отдел учета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инвестиций и сопровождения проектов направляет </w:t>
      </w:r>
      <w:r w:rsidRPr="00763C15">
        <w:rPr>
          <w:rFonts w:ascii="Times New Roman" w:eastAsia="Times-Roman" w:hAnsi="Times New Roman" w:cs="Times New Roman"/>
          <w:sz w:val="28"/>
          <w:szCs w:val="28"/>
        </w:rPr>
        <w:t>заявку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на рассмотрение Комиссии по координации вопросов кредитования Минсельхоза </w:t>
      </w:r>
      <w:r w:rsidR="00F200C6" w:rsidRPr="00E45CCE"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F2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CE" w:rsidRDefault="00E45CCE" w:rsidP="00E45CC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E45CCE">
        <w:rPr>
          <w:rFonts w:ascii="Times New Roman" w:hAnsi="Times New Roman" w:cs="Times New Roman"/>
          <w:sz w:val="28"/>
          <w:szCs w:val="28"/>
        </w:rPr>
        <w:t>Порядок отбора инвестиционных проектов устанавливается Министерством сельского хозяйства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A3" w:rsidRPr="004B0AA3" w:rsidRDefault="004B0AA3" w:rsidP="004B0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AA3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только по инвестиционным проектам, прошедшим отбор в установленном порядке.</w:t>
      </w:r>
    </w:p>
    <w:p w:rsidR="00E45CCE" w:rsidRPr="00E45CCE" w:rsidRDefault="00E45CCE" w:rsidP="00E45CC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E45CCE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опубликования протокола на официальном сайте Министерства сельского хозяйства Российской Федерации в </w:t>
      </w:r>
      <w:r w:rsidRPr="00E45CC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97544C">
        <w:rPr>
          <w:rFonts w:ascii="Times New Roman" w:hAnsi="Times New Roman" w:cs="Times New Roman"/>
          <w:sz w:val="28"/>
          <w:szCs w:val="28"/>
        </w:rPr>
        <w:t>М</w:t>
      </w:r>
      <w:r w:rsidRPr="00E45CCE">
        <w:rPr>
          <w:rFonts w:ascii="Times New Roman" w:hAnsi="Times New Roman" w:cs="Times New Roman"/>
          <w:sz w:val="28"/>
          <w:szCs w:val="28"/>
        </w:rPr>
        <w:t>инистерство направляет заемщику письменное уведомление об одобрении Министерством сельского хозяйства Российской Федерации инвестиционного проекта.</w:t>
      </w:r>
    </w:p>
    <w:p w:rsidR="0043277E" w:rsidRDefault="00E45CCE" w:rsidP="0043277E">
      <w:pPr>
        <w:suppressAutoHyphens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2.1.6.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После процедуры отбора инвестиционного проекта на Комиссии претендент на получение субсидии предоставляет </w:t>
      </w:r>
      <w:r w:rsidR="000C5880" w:rsidRPr="00E11076">
        <w:rPr>
          <w:rFonts w:ascii="Times New Roman" w:eastAsia="Times-Roman" w:hAnsi="Times New Roman" w:cs="Times New Roman"/>
          <w:sz w:val="28"/>
          <w:szCs w:val="28"/>
        </w:rPr>
        <w:t xml:space="preserve">в Министерство </w:t>
      </w:r>
      <w:r w:rsidR="00294811">
        <w:rPr>
          <w:rFonts w:ascii="Times New Roman" w:eastAsia="Times-Roman" w:hAnsi="Times New Roman" w:cs="Times New Roman"/>
          <w:sz w:val="28"/>
          <w:szCs w:val="28"/>
        </w:rPr>
        <w:t>пакет документов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>, указанны</w:t>
      </w:r>
      <w:r w:rsidR="00294811">
        <w:rPr>
          <w:rFonts w:ascii="Times New Roman" w:eastAsia="Times-Roman" w:hAnsi="Times New Roman" w:cs="Times New Roman"/>
          <w:sz w:val="28"/>
          <w:szCs w:val="28"/>
        </w:rPr>
        <w:t>х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 xml:space="preserve"> в п</w:t>
      </w:r>
      <w:r w:rsidR="000B41A8">
        <w:rPr>
          <w:rFonts w:ascii="Times New Roman" w:eastAsia="Times-Roman" w:hAnsi="Times New Roman" w:cs="Times New Roman"/>
          <w:sz w:val="28"/>
          <w:szCs w:val="28"/>
        </w:rPr>
        <w:t>одраздел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 xml:space="preserve">е 6 Раздела </w:t>
      </w:r>
      <w:r w:rsidR="0043277E" w:rsidRPr="00E11076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с описью представленных документов.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При наличии оснований для отказа в приеме документов, </w:t>
      </w:r>
      <w:r w:rsidR="00CE70E4" w:rsidRPr="00CE70E4">
        <w:rPr>
          <w:rFonts w:ascii="Times New Roman" w:eastAsia="Times-Roman" w:hAnsi="Times New Roman" w:cs="Times New Roman"/>
          <w:sz w:val="28"/>
          <w:szCs w:val="28"/>
        </w:rPr>
        <w:t xml:space="preserve">указанных в подразделе 9 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>р</w:t>
      </w:r>
      <w:r w:rsidRPr="00E11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аздела </w:t>
      </w:r>
      <w:r w:rsidRPr="00E1107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11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>настоящего Регламента, заявление и прилагаемые к нему документы возвращаются заявителю без регистрации с обоснованием причин отказа.</w:t>
      </w:r>
    </w:p>
    <w:p w:rsidR="0043277E" w:rsidRPr="00666541" w:rsidRDefault="00D548E2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2.1.</w:t>
      </w:r>
      <w:r w:rsidR="00294811" w:rsidRPr="00666541">
        <w:rPr>
          <w:rFonts w:ascii="Times New Roman" w:eastAsia="Times-Roman" w:hAnsi="Times New Roman" w:cs="Times New Roman"/>
          <w:sz w:val="28"/>
          <w:szCs w:val="28"/>
        </w:rPr>
        <w:t>7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Заявление с прилагаемыми документами регистрируется отделом учета инвестиций и сопровождения проектов в соответствии с правилами регистрации документов</w:t>
      </w:r>
      <w:r w:rsidR="0043277E" w:rsidRPr="00666541">
        <w:rPr>
          <w:rFonts w:ascii="Times New Roman" w:eastAsia="Times New Roman" w:hAnsi="Times New Roman" w:cs="Times New Roman"/>
          <w:sz w:val="28"/>
          <w:szCs w:val="28"/>
        </w:rPr>
        <w:t xml:space="preserve"> в день обращения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 xml:space="preserve"> в журнале регистрации.</w:t>
      </w:r>
    </w:p>
    <w:p w:rsidR="00D548E2" w:rsidRPr="00666541" w:rsidRDefault="00294811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2.1.8</w:t>
      </w:r>
      <w:r w:rsidR="00D548E2" w:rsidRPr="006665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Заяв</w:t>
      </w:r>
      <w:r w:rsidR="00F200C6">
        <w:rPr>
          <w:rFonts w:ascii="Times New Roman" w:eastAsia="Times-Roman" w:hAnsi="Times New Roman" w:cs="Times New Roman"/>
          <w:sz w:val="28"/>
          <w:szCs w:val="28"/>
        </w:rPr>
        <w:t>к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и</w:t>
      </w:r>
      <w:r w:rsidR="00D548E2" w:rsidRPr="00666541">
        <w:rPr>
          <w:rFonts w:ascii="Times New Roman" w:eastAsia="Times-Roman" w:hAnsi="Times New Roman" w:cs="Times New Roman"/>
          <w:sz w:val="28"/>
          <w:szCs w:val="28"/>
        </w:rPr>
        <w:t xml:space="preserve"> претендентов на получение финансовой поддержки рассматриваются отделом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учета инвестиций и сопровождения проектов.</w:t>
      </w:r>
    </w:p>
    <w:p w:rsidR="00D548E2" w:rsidRPr="00666541" w:rsidRDefault="00294811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2.1.9</w:t>
      </w:r>
      <w:r w:rsidR="00D548E2" w:rsidRPr="006665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Отдел учета инвестиций и сопровождения проектов осуществляет рассмотрение документов, представленных заявителями на предмет:</w:t>
      </w:r>
    </w:p>
    <w:p w:rsidR="0043277E" w:rsidRPr="00E11076" w:rsidRDefault="00D548E2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полноты (комплектности), правильности оформления представленных документов, их соответствия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 xml:space="preserve"> требованиям, установленным Постановлением; </w:t>
      </w:r>
    </w:p>
    <w:p w:rsidR="0043277E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соответствия перечня документов, представленных претендентом, перечню, установленному Постановлением.</w:t>
      </w:r>
    </w:p>
    <w:p w:rsidR="00D548E2" w:rsidRPr="00A43E83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FF0000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2.1.</w:t>
      </w:r>
      <w:r w:rsidR="00294811" w:rsidRPr="00666541">
        <w:rPr>
          <w:rFonts w:ascii="Times New Roman" w:eastAsia="Times-Roman" w:hAnsi="Times New Roman" w:cs="Times New Roman"/>
          <w:sz w:val="28"/>
          <w:szCs w:val="28"/>
        </w:rPr>
        <w:t>10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Отдел учета инвестиций и сопровождения проектов организует прохождение документов по Министерству и знакомит задействованные структурные подразделения с заявк</w:t>
      </w:r>
      <w:r w:rsidR="00F200C6">
        <w:rPr>
          <w:rFonts w:ascii="Times New Roman" w:eastAsia="Times-Roman" w:hAnsi="Times New Roman" w:cs="Times New Roman"/>
          <w:sz w:val="28"/>
          <w:szCs w:val="28"/>
        </w:rPr>
        <w:t>ами.</w:t>
      </w:r>
    </w:p>
    <w:p w:rsidR="0043277E" w:rsidRPr="00E11076" w:rsidRDefault="00294811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2.1.11</w:t>
      </w:r>
      <w:r w:rsidR="0043277E" w:rsidRPr="00666541">
        <w:rPr>
          <w:rFonts w:ascii="Times New Roman" w:eastAsia="Times-Roman" w:hAnsi="Times New Roman" w:cs="Times New Roman"/>
          <w:sz w:val="28"/>
          <w:szCs w:val="28"/>
        </w:rPr>
        <w:t>. Целевое</w:t>
      </w:r>
      <w:r w:rsidR="0043277E" w:rsidRPr="00E11076">
        <w:rPr>
          <w:rFonts w:ascii="Times New Roman" w:eastAsia="Times-Roman" w:hAnsi="Times New Roman" w:cs="Times New Roman"/>
          <w:sz w:val="28"/>
          <w:szCs w:val="28"/>
        </w:rPr>
        <w:t xml:space="preserve"> использование средств подтверждается отделом Министерства, курирующим соответствующее направление: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реконструкцию и модернизацию животноводческих комплексов (ферм), объектов животноводства и кормопроизводства – отделом координации развития отраслей животноводства;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строительство животноводческих комплексов (ферм</w:t>
      </w:r>
      <w:r w:rsidRPr="00E11076">
        <w:rPr>
          <w:rFonts w:ascii="Times New Roman" w:hAnsi="Times New Roman" w:cs="Times New Roman"/>
          <w:sz w:val="28"/>
          <w:szCs w:val="28"/>
        </w:rPr>
        <w:t>), объектов животноводства и кормопроизводства, в части соответствия выполненных работ со сметной документацией – сектором капитального строительства отдела развития сельских территорий;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приобретение племенной продукции (материала) – отделом племенного животноводства;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- по кредитам (займам), полученным на закладку многолетних насаждений и виноградников, реконструкцию прививочных комплексов для многолетних насаждений, реконструкцию и модернизацию хранилищ картофеля, овощей и фруктов, тепличных комплексов по производству плодоовощной продукции в закрытом грунте, заводов по производству </w:t>
      </w:r>
      <w:proofErr w:type="spellStart"/>
      <w:r w:rsidRPr="00E11076">
        <w:rPr>
          <w:rFonts w:ascii="Times New Roman" w:eastAsia="Times-Roman" w:hAnsi="Times New Roman" w:cs="Times New Roman"/>
          <w:sz w:val="28"/>
          <w:szCs w:val="28"/>
        </w:rPr>
        <w:t>дражированных</w:t>
      </w:r>
      <w:proofErr w:type="spellEnd"/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семян сахарной свеклы, реконструкцию, модернизацию и восстановление заводов, комплексов по подготовке и подработке семян сельскохозяйственных растений – отделом плодородия почв, мелиорации и развития отраслей</w:t>
      </w:r>
      <w:proofErr w:type="gramEnd"/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растениеводства;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E11076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- по кредитам (займам), полученным на строительство прививочных комплексов для многолетних насаждений, строительство хранилищ картофеля, овощей и фруктов, тепличных комплексов по производству плодоовощной продукции в закрытом грунте, заводов по производству </w:t>
      </w:r>
      <w:proofErr w:type="spellStart"/>
      <w:r w:rsidRPr="00E11076">
        <w:rPr>
          <w:rFonts w:ascii="Times New Roman" w:eastAsia="Times-Roman" w:hAnsi="Times New Roman" w:cs="Times New Roman"/>
          <w:sz w:val="28"/>
          <w:szCs w:val="28"/>
        </w:rPr>
        <w:t>дражированных</w:t>
      </w:r>
      <w:proofErr w:type="spellEnd"/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семян сахарной свеклы, строительство мелиоративных систем, заводов, комплексов по подготовке и подработке семян сельскохозяйственных растений</w:t>
      </w:r>
      <w:r w:rsidRPr="00E11076">
        <w:rPr>
          <w:rFonts w:ascii="Times New Roman" w:hAnsi="Times New Roman" w:cs="Times New Roman"/>
          <w:sz w:val="28"/>
          <w:szCs w:val="28"/>
        </w:rPr>
        <w:t>, в части соответствия выполненных работ со сметной документацией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– сектором капитального строительства отдела развития сельских территорий;</w:t>
      </w:r>
      <w:proofErr w:type="gramEnd"/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реконструкцию и модернизацию мясохладобоен, пунктов по приемке и (или) первичной переработке сельскохозяйственных животных и молока,  включая холодильную обработку и хранение мясной и молочной продукции – отделом координации переработки продукции животноводства;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строительство мясохладобоен, пунктов по приемке и (или) первичной переработке сельскохозяйственных животных и молока,  включая холодильную обработку и хранение мясной и молочной продукции</w:t>
      </w:r>
      <w:r w:rsidRPr="00E11076">
        <w:rPr>
          <w:rFonts w:ascii="Times New Roman" w:hAnsi="Times New Roman" w:cs="Times New Roman"/>
          <w:sz w:val="28"/>
          <w:szCs w:val="28"/>
        </w:rPr>
        <w:t>, в части соответствия выполненных работ со сметной документацией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– сектором капитального строительства отдела развития сельских территорий;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реконструкцию и модернизацию объектов по переработке льна и льноволокна, сахарных заводов, объектов по глубокой переработке высокопротеиновых сельскохозяйственных культур (сои, пшеницы, ржи, кукурузы, рапса, нута, сорго) – отделом координации переработки продукции растениеводства и прочих производств;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строительство объектов по переработке льна и льноволокна, сахарных заводов, строительство объектов по глубокой переработке высокопротеиновых сельскохозяйственных культур (сои, пшеницы, ржи, кукурузы, рапса, нута, сорго)</w:t>
      </w:r>
      <w:r w:rsidRPr="00E11076">
        <w:rPr>
          <w:rFonts w:ascii="Times New Roman" w:hAnsi="Times New Roman" w:cs="Times New Roman"/>
          <w:sz w:val="28"/>
          <w:szCs w:val="28"/>
        </w:rPr>
        <w:t>, в части соответствия выполненных работ со сметной документацией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– сектором капитального строительства отдела развития сельских территорий;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реконструкцию и модернизацию мощностей для подработки, хранения и перевалки зерновых и масличных культур, на приобретение оборудования для подработки, хранения и перевалки зерновых и масличных культур – отделом программно-информационного обеспечения и мониторинга агропродовольственного рынка;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строительство мощностей для подработки, хранения и перевалки зерновых и масличных культур</w:t>
      </w:r>
      <w:r w:rsidRPr="00E11076">
        <w:rPr>
          <w:rFonts w:ascii="Times New Roman" w:hAnsi="Times New Roman" w:cs="Times New Roman"/>
          <w:sz w:val="28"/>
          <w:szCs w:val="28"/>
        </w:rPr>
        <w:t>, в части соответствия выполненных работ со сметной документацией</w:t>
      </w:r>
      <w:r w:rsidRPr="00E11076">
        <w:rPr>
          <w:rFonts w:ascii="Times New Roman" w:eastAsia="Times-Roman" w:hAnsi="Times New Roman" w:cs="Times New Roman"/>
          <w:sz w:val="28"/>
          <w:szCs w:val="28"/>
        </w:rPr>
        <w:t xml:space="preserve"> – сектором капитального строительства отдела развития сельских территорий;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- по кредитам (займам), полученным на приобретение сельскохозяйственной техники и оборудования – отделом учета инвестиций и сопровождения проектов.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11076">
        <w:rPr>
          <w:rFonts w:ascii="Times New Roman" w:eastAsia="Times-Roman" w:hAnsi="Times New Roman" w:cs="Times New Roman"/>
          <w:sz w:val="28"/>
          <w:szCs w:val="28"/>
        </w:rPr>
        <w:t>В случае отсутствия замечаний ответственные сотрудники визируют лист согласования, по форме согласно приложению № 2 к настоящему Регламенту.</w:t>
      </w:r>
    </w:p>
    <w:p w:rsidR="0043277E" w:rsidRPr="00E11076" w:rsidRDefault="0043277E" w:rsidP="00432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93A4E">
        <w:rPr>
          <w:rFonts w:ascii="Times New Roman" w:eastAsia="Times-Roman" w:hAnsi="Times New Roman" w:cs="Times New Roman"/>
          <w:sz w:val="28"/>
          <w:szCs w:val="28"/>
        </w:rPr>
        <w:lastRenderedPageBreak/>
        <w:t>2.1.</w:t>
      </w:r>
      <w:r w:rsidR="00294811" w:rsidRPr="00C93A4E">
        <w:rPr>
          <w:rFonts w:ascii="Times New Roman" w:eastAsia="Times-Roman" w:hAnsi="Times New Roman" w:cs="Times New Roman"/>
          <w:sz w:val="28"/>
          <w:szCs w:val="28"/>
        </w:rPr>
        <w:t>12</w:t>
      </w:r>
      <w:r w:rsidRPr="00C93A4E">
        <w:rPr>
          <w:rFonts w:ascii="Times New Roman" w:eastAsia="Times-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Pr="00C93A4E">
        <w:rPr>
          <w:rFonts w:ascii="Times New Roman" w:eastAsia="Times-Roman" w:hAnsi="Times New Roman" w:cs="Times New Roman"/>
          <w:sz w:val="28"/>
          <w:szCs w:val="28"/>
        </w:rPr>
        <w:t>с даты регистрации</w:t>
      </w:r>
      <w:proofErr w:type="gramEnd"/>
      <w:r w:rsidRPr="00C93A4E">
        <w:rPr>
          <w:rFonts w:ascii="Times New Roman" w:eastAsia="Times-Roman" w:hAnsi="Times New Roman" w:cs="Times New Roman"/>
          <w:sz w:val="28"/>
          <w:szCs w:val="28"/>
        </w:rPr>
        <w:t xml:space="preserve"> документов заявителя в Министерстве.</w:t>
      </w:r>
    </w:p>
    <w:p w:rsidR="00D548E2" w:rsidRPr="00493611" w:rsidRDefault="0043277E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>2.1.</w:t>
      </w:r>
      <w:r w:rsidR="00C93A4E" w:rsidRPr="00493611">
        <w:rPr>
          <w:rFonts w:ascii="Times New Roman" w:eastAsia="Times-Roman" w:hAnsi="Times New Roman" w:cs="Times New Roman"/>
          <w:sz w:val="28"/>
          <w:szCs w:val="28"/>
        </w:rPr>
        <w:t>13</w:t>
      </w:r>
      <w:r w:rsidR="00D548E2" w:rsidRPr="00493611">
        <w:rPr>
          <w:rFonts w:ascii="Times New Roman" w:eastAsia="Times-Roman" w:hAnsi="Times New Roman" w:cs="Times New Roman"/>
          <w:sz w:val="28"/>
          <w:szCs w:val="28"/>
        </w:rPr>
        <w:t xml:space="preserve">. Должностным лицом, ответственным за координацию выполнения административной процедуры проверки документов, является начальник отдела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>учета инвестиций и сопровождения проектов</w:t>
      </w:r>
      <w:r w:rsidR="00D548E2" w:rsidRPr="0049361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548E2" w:rsidRPr="00493611" w:rsidRDefault="00D548E2" w:rsidP="00D5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11">
        <w:rPr>
          <w:rFonts w:ascii="Times New Roman" w:hAnsi="Times New Roman" w:cs="Times New Roman"/>
          <w:sz w:val="28"/>
          <w:szCs w:val="28"/>
        </w:rPr>
        <w:t>2.1.1</w:t>
      </w:r>
      <w:r w:rsidR="00C93A4E" w:rsidRPr="00493611">
        <w:rPr>
          <w:rFonts w:ascii="Times New Roman" w:hAnsi="Times New Roman" w:cs="Times New Roman"/>
          <w:sz w:val="28"/>
          <w:szCs w:val="28"/>
        </w:rPr>
        <w:t>4</w:t>
      </w:r>
      <w:r w:rsidRPr="0049361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Раздела </w:t>
      </w:r>
      <w:r w:rsidRPr="0049361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8028D" w:rsidRPr="0049361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Pr="00493611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88028D" w:rsidRPr="00493611">
        <w:rPr>
          <w:rFonts w:ascii="Times New Roman" w:eastAsia="Times New Roman" w:hAnsi="Times New Roman" w:cs="Times New Roman"/>
          <w:sz w:val="28"/>
          <w:szCs w:val="28"/>
        </w:rPr>
        <w:t>егул</w:t>
      </w:r>
      <w:r w:rsidRPr="00493611">
        <w:rPr>
          <w:rFonts w:ascii="Times New Roman" w:eastAsia="Times New Roman" w:hAnsi="Times New Roman" w:cs="Times New Roman"/>
          <w:sz w:val="28"/>
          <w:szCs w:val="28"/>
        </w:rPr>
        <w:t>ирующих предоставление государственной услуги.</w:t>
      </w:r>
    </w:p>
    <w:p w:rsidR="00D548E2" w:rsidRPr="0049361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hAnsi="Times New Roman" w:cs="Times New Roman"/>
          <w:sz w:val="28"/>
          <w:szCs w:val="28"/>
        </w:rPr>
        <w:t>2.1.1</w:t>
      </w:r>
      <w:r w:rsidR="00C93A4E" w:rsidRPr="00493611">
        <w:rPr>
          <w:rFonts w:ascii="Times New Roman" w:hAnsi="Times New Roman" w:cs="Times New Roman"/>
          <w:sz w:val="28"/>
          <w:szCs w:val="28"/>
        </w:rPr>
        <w:t>5</w:t>
      </w:r>
      <w:r w:rsidRPr="00493611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регистрация </w:t>
      </w:r>
      <w:r w:rsidR="002A73F2" w:rsidRPr="00493611">
        <w:rPr>
          <w:rFonts w:ascii="Times New Roman" w:eastAsia="Times-Roman" w:hAnsi="Times New Roman" w:cs="Times New Roman"/>
          <w:sz w:val="28"/>
          <w:szCs w:val="28"/>
        </w:rPr>
        <w:t>заяв</w:t>
      </w:r>
      <w:r w:rsidR="004441FB" w:rsidRPr="00493611">
        <w:rPr>
          <w:rFonts w:ascii="Times New Roman" w:eastAsia="Times-Roman" w:hAnsi="Times New Roman" w:cs="Times New Roman"/>
          <w:sz w:val="28"/>
          <w:szCs w:val="28"/>
        </w:rPr>
        <w:t>ки</w:t>
      </w:r>
      <w:r w:rsidR="002A73F2" w:rsidRPr="0049361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>о предоставлении субсидии, и при отсутствии замечаний, визирование ответственными сотрудниками листа согласования</w:t>
      </w:r>
      <w:r w:rsidR="0030622B">
        <w:rPr>
          <w:rFonts w:ascii="Times New Roman" w:eastAsia="Times-Roman" w:hAnsi="Times New Roman" w:cs="Times New Roman"/>
          <w:sz w:val="28"/>
          <w:szCs w:val="28"/>
        </w:rPr>
        <w:t xml:space="preserve"> по форме согласно Приложению № 6 к настоящему Регламенту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>. 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замечаний. Начальник отдела визирует лист согласования в случае самостоятельной проверки комплекта документов.</w:t>
      </w:r>
    </w:p>
    <w:p w:rsidR="00D548E2" w:rsidRPr="00493611" w:rsidRDefault="00D548E2" w:rsidP="00D548E2">
      <w:pPr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611">
        <w:rPr>
          <w:rFonts w:ascii="Times New Roman" w:eastAsia="Times-Roman" w:hAnsi="Times New Roman" w:cs="Times New Roman"/>
          <w:sz w:val="28"/>
          <w:szCs w:val="28"/>
        </w:rPr>
        <w:t>2.1.1</w:t>
      </w:r>
      <w:r w:rsidR="00C93A4E" w:rsidRPr="00493611">
        <w:rPr>
          <w:rFonts w:ascii="Times New Roman" w:eastAsia="Times-Roman" w:hAnsi="Times New Roman" w:cs="Times New Roman"/>
          <w:sz w:val="28"/>
          <w:szCs w:val="28"/>
        </w:rPr>
        <w:t>6</w:t>
      </w:r>
      <w:r w:rsidRPr="00493611">
        <w:rPr>
          <w:rFonts w:ascii="Times New Roman" w:eastAsia="Times-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2.2.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2.2.1. Основанием для начала административной процедуры является регистрация</w:t>
      </w:r>
      <w:r w:rsidR="007F67A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A73F2" w:rsidRPr="00666541">
        <w:rPr>
          <w:rFonts w:ascii="Times New Roman" w:eastAsia="Times-Roman" w:hAnsi="Times New Roman" w:cs="Times New Roman"/>
          <w:sz w:val="28"/>
          <w:szCs w:val="28"/>
        </w:rPr>
        <w:t>заяв</w:t>
      </w:r>
      <w:r w:rsidR="004441FB">
        <w:rPr>
          <w:rFonts w:ascii="Times New Roman" w:eastAsia="Times-Roman" w:hAnsi="Times New Roman" w:cs="Times New Roman"/>
          <w:sz w:val="28"/>
          <w:szCs w:val="28"/>
        </w:rPr>
        <w:t>к</w:t>
      </w:r>
      <w:r w:rsidR="002A73F2" w:rsidRPr="00666541">
        <w:rPr>
          <w:rFonts w:ascii="Times New Roman" w:eastAsia="Times-Roman" w:hAnsi="Times New Roman" w:cs="Times New Roman"/>
          <w:sz w:val="28"/>
          <w:szCs w:val="28"/>
        </w:rPr>
        <w:t>и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на предоставление субсидии, </w:t>
      </w:r>
      <w:r w:rsidRPr="004441FB">
        <w:rPr>
          <w:rFonts w:ascii="Times New Roman" w:eastAsia="Times-Roman" w:hAnsi="Times New Roman" w:cs="Times New Roman"/>
          <w:sz w:val="28"/>
          <w:szCs w:val="28"/>
        </w:rPr>
        <w:t>включающей документы,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указанные в подразделе 6 Раздела </w:t>
      </w:r>
      <w:r w:rsidRPr="00666541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Регламента и отсутствие документов, указанных в подразделе 7  Раздела </w:t>
      </w:r>
      <w:r w:rsidRPr="00666541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2A73F2" w:rsidRPr="00666541" w:rsidRDefault="00D548E2" w:rsidP="002A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2.2.2. </w:t>
      </w:r>
      <w:r w:rsidR="002A73F2" w:rsidRPr="00666541">
        <w:rPr>
          <w:rFonts w:ascii="Times New Roman" w:eastAsia="Times-Roman" w:hAnsi="Times New Roman" w:cs="Times New Roman"/>
          <w:sz w:val="28"/>
          <w:szCs w:val="28"/>
        </w:rPr>
        <w:t>Специалист отраслевого отдела в течение 2 рабочих дней со дня регистрации заявления, при помощи</w:t>
      </w:r>
      <w:r w:rsidR="002A73F2" w:rsidRPr="00E1107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A73F2" w:rsidRPr="00E11076">
        <w:rPr>
          <w:rFonts w:ascii="Times New Roman" w:hAnsi="Times New Roman" w:cs="Times New Roman"/>
          <w:sz w:val="28"/>
          <w:szCs w:val="28"/>
        </w:rPr>
        <w:t>системы межведомственного электронного взаимодействия (</w:t>
      </w:r>
      <w:r w:rsidR="002A73F2" w:rsidRPr="00E11076">
        <w:rPr>
          <w:rFonts w:ascii="Times New Roman" w:eastAsia="Times-Roman" w:hAnsi="Times New Roman" w:cs="Times New Roman"/>
          <w:sz w:val="28"/>
          <w:szCs w:val="28"/>
        </w:rPr>
        <w:t xml:space="preserve">Системы исполнения регламентов) осуществляет формирование запросов в Управление Федеральной налоговой службы по Ростовской области для получения соответствующих документов или информации (относительно заявителя), указанных в подразделе 7 Раздела </w:t>
      </w:r>
      <w:r w:rsidR="002A73F2" w:rsidRPr="00E11076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2A73F2" w:rsidRPr="00E1107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A73F2" w:rsidRPr="00666541">
        <w:rPr>
          <w:rFonts w:ascii="Times New Roman" w:eastAsia="Times-Roman" w:hAnsi="Times New Roman" w:cs="Times New Roman"/>
          <w:sz w:val="28"/>
          <w:szCs w:val="28"/>
        </w:rPr>
        <w:t xml:space="preserve">настоящего Регламента.  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2.2.3. </w:t>
      </w:r>
      <w:r w:rsidRPr="00666541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2A73F2" w:rsidRDefault="00D548E2" w:rsidP="002A7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541">
        <w:rPr>
          <w:rFonts w:ascii="Times New Roman" w:hAnsi="Times New Roman" w:cs="Times New Roman"/>
          <w:sz w:val="28"/>
          <w:szCs w:val="28"/>
        </w:rPr>
        <w:lastRenderedPageBreak/>
        <w:t xml:space="preserve">2.2.4. </w:t>
      </w:r>
      <w:r w:rsidR="002A73F2" w:rsidRPr="00666541">
        <w:rPr>
          <w:rFonts w:ascii="Times New Roman" w:hAnsi="Times New Roman" w:cs="Times New Roman"/>
          <w:sz w:val="28"/>
          <w:szCs w:val="28"/>
        </w:rPr>
        <w:t>Должностным лицом ответственным за координацию выполнения административной процедуры</w:t>
      </w:r>
      <w:r w:rsidR="002A73F2" w:rsidRPr="00E11076">
        <w:rPr>
          <w:rFonts w:ascii="Times New Roman" w:hAnsi="Times New Roman" w:cs="Times New Roman"/>
          <w:sz w:val="28"/>
          <w:szCs w:val="28"/>
        </w:rPr>
        <w:t xml:space="preserve"> является начальник отдела учета инвестиций и сопровождения проектов.</w:t>
      </w:r>
    </w:p>
    <w:p w:rsidR="00D548E2" w:rsidRPr="00666541" w:rsidRDefault="00D548E2" w:rsidP="002A7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541">
        <w:rPr>
          <w:rFonts w:ascii="Times New Roman" w:hAnsi="Times New Roman" w:cs="Times New Roman"/>
          <w:sz w:val="28"/>
          <w:szCs w:val="28"/>
        </w:rPr>
        <w:t xml:space="preserve">2.2.5. Критериями принятия решения по данной административной процедуре является отсутствие прилагаемых к заявлению документов, 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666541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6665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6541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548E2" w:rsidRPr="007C549B" w:rsidRDefault="00D548E2" w:rsidP="00D54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color w:val="FF0000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2.2.6. Результатом административной процедуры является получение запрашиваемых документов или информации</w:t>
      </w:r>
      <w:r w:rsidR="004441FB">
        <w:rPr>
          <w:rFonts w:ascii="Times New Roman" w:eastAsia="Times-Roman" w:hAnsi="Times New Roman" w:cs="Times New Roman"/>
          <w:sz w:val="28"/>
          <w:szCs w:val="28"/>
        </w:rPr>
        <w:t>.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41">
        <w:rPr>
          <w:rFonts w:ascii="Times New Roman" w:eastAsia="Times New Roman" w:hAnsi="Times New Roman" w:cs="Times New Roman"/>
          <w:sz w:val="28"/>
          <w:szCs w:val="28"/>
        </w:rPr>
        <w:t>2.2.7. Способом фиксации результата административной процедуры являются письменные запросы и ответы (документы (информация) из электронных баз данных).</w:t>
      </w:r>
    </w:p>
    <w:p w:rsidR="002A73F2" w:rsidRPr="00E11076" w:rsidRDefault="00D548E2" w:rsidP="002A73F2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666541">
        <w:rPr>
          <w:rFonts w:ascii="Times New Roman" w:hAnsi="Times New Roman" w:cs="Times New Roman"/>
          <w:sz w:val="28"/>
          <w:szCs w:val="28"/>
        </w:rPr>
        <w:t xml:space="preserve">2.2.8. </w:t>
      </w:r>
      <w:r w:rsidR="002A73F2" w:rsidRPr="00666541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2A73F2" w:rsidRPr="00E11076">
        <w:rPr>
          <w:rFonts w:ascii="Times New Roman" w:hAnsi="Times New Roman" w:cs="Times New Roman"/>
          <w:sz w:val="28"/>
          <w:szCs w:val="28"/>
        </w:rPr>
        <w:t xml:space="preserve"> услуги предусмотрено получение </w:t>
      </w:r>
      <w:r w:rsidR="007C549B">
        <w:rPr>
          <w:rFonts w:ascii="Times New Roman" w:hAnsi="Times New Roman" w:cs="Times New Roman"/>
          <w:sz w:val="28"/>
          <w:szCs w:val="28"/>
        </w:rPr>
        <w:t>М</w:t>
      </w:r>
      <w:r w:rsidR="002A73F2" w:rsidRPr="00E11076">
        <w:rPr>
          <w:rFonts w:ascii="Times New Roman" w:hAnsi="Times New Roman" w:cs="Times New Roman"/>
          <w:sz w:val="28"/>
          <w:szCs w:val="28"/>
        </w:rPr>
        <w:t>инистерством с использованием системы межведомственного электронного взаимодействия от уполномоченных органов следующих сведений или документов:</w:t>
      </w:r>
    </w:p>
    <w:p w:rsidR="002A73F2" w:rsidRPr="00E11076" w:rsidRDefault="002A73F2" w:rsidP="002A7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об отсутствии задолженности по налоговым и иным обязательным платежам в бюджетную систему, в том числе в бюджеты государственных внебюджетных фондов;</w:t>
      </w:r>
    </w:p>
    <w:p w:rsidR="002A73F2" w:rsidRPr="00E11076" w:rsidRDefault="002A73F2" w:rsidP="002A7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4441FB">
        <w:rPr>
          <w:rFonts w:ascii="Times New Roman" w:hAnsi="Times New Roman" w:cs="Times New Roman"/>
          <w:sz w:val="28"/>
          <w:szCs w:val="28"/>
        </w:rPr>
        <w:t>.</w:t>
      </w:r>
    </w:p>
    <w:p w:rsidR="00D548E2" w:rsidRPr="00666541" w:rsidRDefault="00D548E2" w:rsidP="002A73F2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2.3. Принятие решения о предоставлении субсидии (об отказе в предоставлении субсидии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>)</w:t>
      </w: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2A73F2" w:rsidRPr="00666541" w:rsidRDefault="00D548E2" w:rsidP="002A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По окончанию установленного срока проверки документов в случае наличия замечаний к форме, содержанию документов, отсутствия требуемых сведений, </w:t>
      </w:r>
      <w:proofErr w:type="spellStart"/>
      <w:r w:rsidR="002A73F2" w:rsidRPr="00666541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="002A73F2" w:rsidRPr="00666541">
        <w:rPr>
          <w:rFonts w:ascii="Times New Roman" w:hAnsi="Times New Roman" w:cs="Times New Roman"/>
          <w:sz w:val="28"/>
          <w:szCs w:val="28"/>
        </w:rPr>
        <w:t xml:space="preserve"> представленными документами расходования средств на цели, предусмотренные Постановлением, Министерство отказывает в предоставлении субсидии, о чем вносит соответствующую запись в журнал регистрации и письменно извещает заемщика, с указанием причин отказа в день окончания проверки.</w:t>
      </w:r>
      <w:proofErr w:type="gramEnd"/>
    </w:p>
    <w:p w:rsidR="00877AD5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2.3.2. Отдел </w:t>
      </w:r>
      <w:r w:rsidR="002A73F2" w:rsidRPr="00666541">
        <w:rPr>
          <w:rFonts w:ascii="Times New Roman" w:eastAsia="Times-Roman" w:hAnsi="Times New Roman" w:cs="Times New Roman"/>
          <w:sz w:val="28"/>
          <w:szCs w:val="28"/>
        </w:rPr>
        <w:t xml:space="preserve">учета инвестиций и сопровождения проектов 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="00877AD5" w:rsidRPr="00666541">
        <w:rPr>
          <w:rFonts w:ascii="Times New Roman" w:hAnsi="Times New Roman" w:cs="Times New Roman"/>
          <w:sz w:val="28"/>
          <w:szCs w:val="28"/>
        </w:rPr>
        <w:t>случае отсутствия замечаний письменно извещает заемщика о принятии документов</w:t>
      </w:r>
      <w:r w:rsidR="00877AD5" w:rsidRPr="00E11076">
        <w:rPr>
          <w:rFonts w:ascii="Times New Roman" w:hAnsi="Times New Roman" w:cs="Times New Roman"/>
          <w:sz w:val="28"/>
          <w:szCs w:val="28"/>
        </w:rPr>
        <w:t xml:space="preserve"> к субсидированию в день окончания рассмотрения заявки, а также заключает с ним соглашение о предоставлении средств государственной поддержки </w:t>
      </w:r>
      <w:r w:rsidR="00877AD5" w:rsidRPr="00666541">
        <w:rPr>
          <w:rFonts w:ascii="Times New Roman" w:hAnsi="Times New Roman" w:cs="Times New Roman"/>
          <w:sz w:val="28"/>
          <w:szCs w:val="28"/>
        </w:rPr>
        <w:t xml:space="preserve">(субсидий) согласно приложению № 5 к настоящему Регламенту 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2.3.3. </w:t>
      </w:r>
      <w:r w:rsidR="00877AD5" w:rsidRPr="00666541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 проверки документов, является начальник отдела учета инвестиций и сопровождения проектов.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2.3.4. </w:t>
      </w:r>
      <w:r w:rsidR="00877AD5" w:rsidRPr="0066654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="00877AD5" w:rsidRPr="00666541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877AD5" w:rsidRPr="00666541" w:rsidRDefault="00D548E2" w:rsidP="00877AD5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hAnsi="Times New Roman" w:cs="Times New Roman"/>
          <w:sz w:val="28"/>
          <w:szCs w:val="28"/>
        </w:rPr>
        <w:t xml:space="preserve">2.3.5. </w:t>
      </w:r>
      <w:r w:rsidR="00877AD5" w:rsidRPr="00666541">
        <w:rPr>
          <w:rFonts w:ascii="Times New Roman" w:eastAsia="Times-Roman" w:hAnsi="Times New Roman" w:cs="Times New Roman"/>
          <w:sz w:val="28"/>
          <w:szCs w:val="28"/>
        </w:rPr>
        <w:t>Результатом данной административной процедуры является:</w:t>
      </w:r>
    </w:p>
    <w:p w:rsidR="00877AD5" w:rsidRPr="00666541" w:rsidRDefault="00877AD5" w:rsidP="0087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- в случае принятия решения о предоставлении субсидии – </w:t>
      </w:r>
      <w:r w:rsidR="000B53BC" w:rsidRPr="00666541">
        <w:rPr>
          <w:rFonts w:ascii="Times New Roman" w:eastAsia="Times-Roman" w:hAnsi="Times New Roman" w:cs="Times New Roman"/>
          <w:sz w:val="28"/>
          <w:szCs w:val="28"/>
        </w:rPr>
        <w:t>письменное извещение о принятии документов к субсидированию и заключение соглашения о предоставлении средств государственной поддержки (субсидии)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877AD5" w:rsidRPr="00666541" w:rsidRDefault="00877AD5" w:rsidP="00877A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- в случае принятия решения об отказе в предоставлении субсидии – письмо об отказе в предоставлении субсидии.</w:t>
      </w:r>
    </w:p>
    <w:p w:rsidR="00877AD5" w:rsidRPr="004441FB" w:rsidRDefault="00D548E2" w:rsidP="00877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FB">
        <w:rPr>
          <w:rFonts w:ascii="Times New Roman" w:eastAsia="Times-Roman" w:hAnsi="Times New Roman" w:cs="Times New Roman"/>
          <w:sz w:val="28"/>
          <w:szCs w:val="28"/>
        </w:rPr>
        <w:t xml:space="preserve">2.3.6. </w:t>
      </w:r>
      <w:r w:rsidR="00877AD5" w:rsidRPr="004441FB">
        <w:rPr>
          <w:rFonts w:ascii="Times New Roman" w:eastAsia="Times-Roman" w:hAnsi="Times New Roman" w:cs="Times New Roman"/>
          <w:sz w:val="28"/>
          <w:szCs w:val="28"/>
        </w:rPr>
        <w:t>Способом фиксации результата административной процедуры является п</w:t>
      </w:r>
      <w:r w:rsidR="00877AD5" w:rsidRPr="004441FB">
        <w:rPr>
          <w:rFonts w:ascii="Times New Roman" w:hAnsi="Times New Roman" w:cs="Times New Roman"/>
          <w:sz w:val="28"/>
          <w:szCs w:val="28"/>
        </w:rPr>
        <w:t xml:space="preserve">исьменное извещение заемщика в день окончания проверки о принятии документов к субсидированию (либо об отказе в приеме документов), соответствующая запись в журнале, а также заключение с заемщиком соглашения о предоставлении средств государственной поддержки (субсидий). </w:t>
      </w:r>
    </w:p>
    <w:p w:rsidR="00D548E2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2.4.</w:t>
      </w: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66541">
        <w:rPr>
          <w:rFonts w:ascii="Times New Roman" w:eastAsia="Times-Roman" w:hAnsi="Times New Roman" w:cs="Times New Roman"/>
          <w:b/>
          <w:sz w:val="28"/>
          <w:szCs w:val="28"/>
        </w:rPr>
        <w:t>Заключение соглашения о порядке предоставления субсидии.</w:t>
      </w:r>
    </w:p>
    <w:p w:rsidR="00877AD5" w:rsidRPr="00666541" w:rsidRDefault="00D548E2" w:rsidP="00D5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2.4.1. </w:t>
      </w:r>
      <w:r w:rsidR="00877AD5" w:rsidRPr="00666541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r w:rsidR="00877AD5" w:rsidRPr="00666541">
        <w:rPr>
          <w:rFonts w:ascii="Times New Roman" w:eastAsia="Times-Roman" w:hAnsi="Times New Roman" w:cs="Times New Roman"/>
          <w:sz w:val="28"/>
          <w:szCs w:val="28"/>
        </w:rPr>
        <w:t>является</w:t>
      </w:r>
      <w:r w:rsidR="00294811" w:rsidRPr="00666541">
        <w:rPr>
          <w:rFonts w:ascii="Times New Roman" w:eastAsia="Times-Roman" w:hAnsi="Times New Roman" w:cs="Times New Roman"/>
          <w:sz w:val="28"/>
          <w:szCs w:val="28"/>
        </w:rPr>
        <w:t xml:space="preserve"> решение о предоставлении субсидии</w:t>
      </w:r>
      <w:r w:rsidR="00877AD5" w:rsidRPr="00666541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B3066B" w:rsidRPr="00AA032D" w:rsidRDefault="00B3066B" w:rsidP="00B3066B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-30" w:firstLine="709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666541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Отдел учета инвестиций и сопровождения проектов после проверки документов и принятии решения о предоставлении субсидии заключает соглашение  </w:t>
      </w:r>
      <w:r w:rsidRPr="00666541">
        <w:rPr>
          <w:rFonts w:ascii="Times New Roman" w:eastAsia="Calibri" w:hAnsi="Times New Roman"/>
          <w:sz w:val="28"/>
          <w:szCs w:val="28"/>
          <w:lang w:eastAsia="zh-CN"/>
        </w:rPr>
        <w:t>о порядке предоставления субсидий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520AB6">
        <w:rPr>
          <w:rFonts w:ascii="Times New Roman" w:eastAsia="Calibri" w:hAnsi="Times New Roman"/>
          <w:sz w:val="28"/>
          <w:szCs w:val="28"/>
          <w:lang w:eastAsia="zh-CN"/>
        </w:rPr>
        <w:t>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(далее – Соглашение) по </w:t>
      </w:r>
      <w:r w:rsidRPr="00666541">
        <w:rPr>
          <w:rFonts w:ascii="Times New Roman" w:eastAsia="Calibri" w:hAnsi="Times New Roman"/>
          <w:sz w:val="28"/>
          <w:szCs w:val="28"/>
          <w:lang w:eastAsia="zh-CN"/>
        </w:rPr>
        <w:t xml:space="preserve">форме </w:t>
      </w:r>
      <w:r w:rsidRPr="0066654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</w:t>
      </w:r>
      <w:r w:rsidR="000E14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654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666541">
        <w:rPr>
          <w:rFonts w:ascii="Times New Roman" w:eastAsia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начала осуществления финансирования. </w:t>
      </w:r>
    </w:p>
    <w:p w:rsidR="007B47D8" w:rsidRPr="00666541" w:rsidRDefault="007B47D8" w:rsidP="007B47D8">
      <w:pPr>
        <w:autoSpaceDE w:val="0"/>
        <w:autoSpaceDN w:val="0"/>
        <w:adjustRightInd w:val="0"/>
        <w:spacing w:after="0" w:line="240" w:lineRule="auto"/>
        <w:ind w:firstLine="63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>2.4.3. Критериями принятия решения по данной административной процедуре является прохождение инвестиционного проекта отбора на Комиссии по координации вопросов кредитования Минсельхоза РФ.</w:t>
      </w:r>
    </w:p>
    <w:p w:rsidR="007B47D8" w:rsidRPr="00666541" w:rsidRDefault="007B47D8" w:rsidP="007B4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         2.4.5. Результатом административной процедуры является подписанное соглашение. </w:t>
      </w:r>
    </w:p>
    <w:p w:rsidR="007B47D8" w:rsidRDefault="007B47D8" w:rsidP="007B4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6541">
        <w:rPr>
          <w:rFonts w:ascii="Times New Roman" w:eastAsia="Times-Roman" w:hAnsi="Times New Roman" w:cs="Times New Roman"/>
          <w:sz w:val="28"/>
          <w:szCs w:val="28"/>
        </w:rPr>
        <w:t xml:space="preserve">2.4.6. Результат выполнения административной процедуры фиксируется на бумажном носителе в виде подписанного соглашения. </w:t>
      </w:r>
    </w:p>
    <w:p w:rsidR="007B47D8" w:rsidRPr="00666541" w:rsidRDefault="007B47D8" w:rsidP="007A15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18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A15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02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318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A83188">
        <w:rPr>
          <w:rFonts w:ascii="Times New Roman" w:eastAsia="Times New Roman" w:hAnsi="Times New Roman" w:cs="Times New Roman"/>
          <w:b/>
          <w:bCs/>
          <w:sz w:val="28"/>
          <w:szCs w:val="28"/>
        </w:rPr>
        <w:t>редоставление субсидии</w:t>
      </w:r>
      <w:r w:rsidR="007A158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B47D8" w:rsidRPr="00294811" w:rsidRDefault="007A1584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7B47D8" w:rsidRPr="00294811">
        <w:rPr>
          <w:rFonts w:ascii="Times New Roman" w:hAnsi="Times New Roman" w:cs="Times New Roman"/>
          <w:sz w:val="28"/>
          <w:szCs w:val="28"/>
        </w:rPr>
        <w:t>Субсидии предоставляются только по инвестиционным проектам, прошедшим отбор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D8" w:rsidRPr="007B47D8" w:rsidRDefault="007A1584" w:rsidP="007B47D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7B47D8" w:rsidRPr="007B47D8">
        <w:rPr>
          <w:rFonts w:ascii="Times New Roman" w:hAnsi="Times New Roman" w:cs="Times New Roman"/>
          <w:sz w:val="28"/>
          <w:szCs w:val="28"/>
        </w:rPr>
        <w:t>Субсидии предоставляются заемщикам при представлении документов на их получение при условии выполнения ими обязательств по погашению основного долга и уплате начисленных процентов в соответствии с кредитным договором (договором займа).</w:t>
      </w:r>
    </w:p>
    <w:p w:rsidR="007B47D8" w:rsidRDefault="007B47D8" w:rsidP="007B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7D8">
        <w:rPr>
          <w:rFonts w:ascii="Times New Roman" w:hAnsi="Times New Roman" w:cs="Times New Roman"/>
          <w:sz w:val="28"/>
          <w:szCs w:val="28"/>
        </w:rPr>
        <w:t>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D8" w:rsidRPr="007B47D8" w:rsidRDefault="007A1584" w:rsidP="007B4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7B47D8" w:rsidRPr="007B47D8">
        <w:rPr>
          <w:rFonts w:ascii="Times New Roman" w:hAnsi="Times New Roman" w:cs="Times New Roman"/>
          <w:sz w:val="28"/>
          <w:szCs w:val="28"/>
        </w:rPr>
        <w:t>Перечисление субсидий осуществляется при условии подтверждения заемщиком целевого использования кредита (займа) по мере его освоения и предоставления расчетов размера субсидии на возмещение части затрат на уплату процентов по инвестиционному кредиту (займу).</w:t>
      </w:r>
    </w:p>
    <w:p w:rsidR="007B47D8" w:rsidRPr="00E11076" w:rsidRDefault="007A1584" w:rsidP="00666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666541">
        <w:rPr>
          <w:rFonts w:ascii="Times New Roman" w:hAnsi="Times New Roman" w:cs="Times New Roman"/>
          <w:sz w:val="28"/>
          <w:szCs w:val="28"/>
        </w:rPr>
        <w:t xml:space="preserve"> </w:t>
      </w:r>
      <w:r w:rsidR="007B47D8" w:rsidRPr="00E11076">
        <w:rPr>
          <w:rFonts w:ascii="Times New Roman" w:hAnsi="Times New Roman" w:cs="Times New Roman"/>
          <w:sz w:val="28"/>
          <w:szCs w:val="28"/>
        </w:rPr>
        <w:t>Для получения средств на возмещение части затрат на уплату процентов заемщик представляет в Министерство:</w:t>
      </w:r>
    </w:p>
    <w:p w:rsidR="007B47D8" w:rsidRPr="00E11076" w:rsidRDefault="008F1893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B47D8" w:rsidRPr="00E11076">
        <w:rPr>
          <w:rFonts w:ascii="Times New Roman" w:hAnsi="Times New Roman" w:cs="Times New Roman"/>
          <w:sz w:val="28"/>
          <w:szCs w:val="28"/>
        </w:rPr>
        <w:t xml:space="preserve">окументы, подтверждающие целевое использование кредита (займа), согласно п. 6.1.7. Раздела </w:t>
      </w:r>
      <w:r w:rsidR="007B47D8" w:rsidRPr="00E1107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7B47D8" w:rsidRPr="00E11076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 – по мере использования кредита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47D8" w:rsidRPr="00E11076" w:rsidRDefault="00002719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47D8" w:rsidRPr="00E11076">
        <w:rPr>
          <w:rFonts w:ascii="Times New Roman" w:hAnsi="Times New Roman" w:cs="Times New Roman"/>
          <w:sz w:val="28"/>
          <w:szCs w:val="28"/>
        </w:rPr>
        <w:t>асчет размера субсидии из федерального бюджета на возмещение части затрат на уплату процентов по инвестиционному кредиту (займу), полученному в рублях, по форме, утвержденной Постановлением, либо расчет размера субсидии из федерального бюджета на возмещение части затрат на уплату процентов по инвестиционному кредиту (займу), полученному в иностранной валюте, по форме,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D8" w:rsidRPr="00E11076" w:rsidRDefault="00002719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47D8" w:rsidRPr="00E11076">
        <w:rPr>
          <w:rFonts w:ascii="Times New Roman" w:hAnsi="Times New Roman" w:cs="Times New Roman"/>
          <w:sz w:val="28"/>
          <w:szCs w:val="28"/>
        </w:rPr>
        <w:t>асчет размера субсидии из областного бюджета на возмещение части затрат на уплату процентов по инвестиционному кредиту (займу), полученному в рублях, по форме, утвержденной Постановлением, либо расчет размера субсидии из областного бюджета на возмещение части затрат на уплату процентов по инвестиционному кредиту (займу), полученному в иностранной валюте, по форме, 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D8" w:rsidRPr="00E11076" w:rsidRDefault="006C01E5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B47D8" w:rsidRPr="00E11076">
        <w:rPr>
          <w:rFonts w:ascii="Times New Roman" w:hAnsi="Times New Roman" w:cs="Times New Roman"/>
          <w:sz w:val="28"/>
          <w:szCs w:val="28"/>
        </w:rPr>
        <w:t>аверенную кредитной организацией и заемщиком копию платежного поручения об уплате процентов за расчетный период, о погашении основного долга по кредиту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D8" w:rsidRPr="00E11076" w:rsidRDefault="00E23B31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B47D8" w:rsidRPr="00E11076">
        <w:rPr>
          <w:rFonts w:ascii="Times New Roman" w:hAnsi="Times New Roman" w:cs="Times New Roman"/>
          <w:sz w:val="28"/>
          <w:szCs w:val="28"/>
        </w:rPr>
        <w:t>аверенную кредитной организацией и заемщиком выписку по расчетному счету об уплате процентов за расчетный период, о погашении основного долга по кредиту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D8" w:rsidRPr="00E11076" w:rsidRDefault="00E23B31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B47D8" w:rsidRPr="00E11076">
        <w:rPr>
          <w:rFonts w:ascii="Times New Roman" w:hAnsi="Times New Roman" w:cs="Times New Roman"/>
          <w:sz w:val="28"/>
          <w:szCs w:val="28"/>
        </w:rPr>
        <w:t>аверенную кредитной организацией и заемщиком выписку из ссудного счета (справку кредитной организации об остатке ссудной задолженности) за расчетный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47D8" w:rsidRPr="00E11076" w:rsidRDefault="00E23B31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7D8" w:rsidRPr="00E11076">
        <w:rPr>
          <w:rFonts w:ascii="Times New Roman" w:hAnsi="Times New Roman" w:cs="Times New Roman"/>
          <w:sz w:val="28"/>
          <w:szCs w:val="28"/>
        </w:rPr>
        <w:t xml:space="preserve">правки о наличии поголовья сельскохозяйственных животных по состоянию на 1 число месяца подачи документов, заверенные </w:t>
      </w:r>
      <w:proofErr w:type="spellStart"/>
      <w:r w:rsidR="007B47D8" w:rsidRPr="00E11076">
        <w:rPr>
          <w:rFonts w:ascii="Times New Roman" w:hAnsi="Times New Roman" w:cs="Times New Roman"/>
          <w:sz w:val="28"/>
          <w:szCs w:val="28"/>
        </w:rPr>
        <w:t>сельхозтоваропроизводителем</w:t>
      </w:r>
      <w:proofErr w:type="spellEnd"/>
      <w:r w:rsidR="007B47D8" w:rsidRPr="00E11076">
        <w:rPr>
          <w:rFonts w:ascii="Times New Roman" w:hAnsi="Times New Roman" w:cs="Times New Roman"/>
          <w:sz w:val="28"/>
          <w:szCs w:val="28"/>
        </w:rPr>
        <w:t xml:space="preserve"> - для получателей субсидий, занимающихся производством мяса крупного рогатого скота и молока (на основании первичных форм учета поголовья сельскохозяйственных животных и птицы, производства и реализации животноводческой продукции, а </w:t>
      </w:r>
      <w:r w:rsidR="00FF0CC7">
        <w:rPr>
          <w:rFonts w:ascii="Times New Roman" w:hAnsi="Times New Roman" w:cs="Times New Roman"/>
          <w:sz w:val="28"/>
          <w:szCs w:val="28"/>
        </w:rPr>
        <w:t>также бухгалтерской отчетности).</w:t>
      </w:r>
    </w:p>
    <w:p w:rsidR="007B47D8" w:rsidRPr="00E11076" w:rsidRDefault="00FF0CC7" w:rsidP="00A8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</w:t>
      </w:r>
      <w:r w:rsidR="007B47D8" w:rsidRPr="00E11076">
        <w:rPr>
          <w:rFonts w:ascii="Times New Roman" w:hAnsi="Times New Roman" w:cs="Times New Roman"/>
          <w:sz w:val="28"/>
          <w:szCs w:val="28"/>
        </w:rPr>
        <w:t xml:space="preserve"> На основании принятых документов Министерство </w:t>
      </w:r>
      <w:r w:rsidR="00666541" w:rsidRPr="00A83188">
        <w:rPr>
          <w:rFonts w:ascii="Times New Roman" w:hAnsi="Times New Roman" w:cs="Times New Roman"/>
          <w:sz w:val="28"/>
          <w:szCs w:val="28"/>
        </w:rPr>
        <w:t>не позднее 5 рабочих дней до окончания текущего месяца</w:t>
      </w:r>
      <w:r w:rsidR="00666541" w:rsidRPr="00666541">
        <w:rPr>
          <w:rFonts w:ascii="Times New Roman" w:hAnsi="Times New Roman" w:cs="Times New Roman"/>
          <w:sz w:val="28"/>
          <w:szCs w:val="28"/>
        </w:rPr>
        <w:t xml:space="preserve"> </w:t>
      </w:r>
      <w:r w:rsidR="007B47D8" w:rsidRPr="00E11076">
        <w:rPr>
          <w:rFonts w:ascii="Times New Roman" w:hAnsi="Times New Roman" w:cs="Times New Roman"/>
          <w:sz w:val="28"/>
          <w:szCs w:val="28"/>
        </w:rPr>
        <w:t>формирует и представляет в министерство финансов Ростовской области:</w:t>
      </w:r>
    </w:p>
    <w:p w:rsidR="007B47D8" w:rsidRPr="00E11076" w:rsidRDefault="007B47D8" w:rsidP="00A83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реестры</w:t>
      </w:r>
      <w:r w:rsidRPr="00A83188">
        <w:rPr>
          <w:rFonts w:ascii="Times New Roman" w:hAnsi="Times New Roman" w:cs="Times New Roman"/>
          <w:sz w:val="28"/>
          <w:szCs w:val="28"/>
        </w:rPr>
        <w:t xml:space="preserve"> </w:t>
      </w:r>
      <w:r w:rsidRPr="00E11076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финансов Ростовской области;</w:t>
      </w:r>
    </w:p>
    <w:p w:rsidR="007B47D8" w:rsidRPr="00E11076" w:rsidRDefault="007B47D8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7B47D8" w:rsidRPr="00E11076" w:rsidRDefault="00FF0CC7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</w:t>
      </w:r>
      <w:r w:rsidR="007B47D8" w:rsidRPr="00E11076">
        <w:rPr>
          <w:rFonts w:ascii="Times New Roman" w:hAnsi="Times New Roman" w:cs="Times New Roman"/>
          <w:sz w:val="28"/>
          <w:szCs w:val="28"/>
        </w:rPr>
        <w:t xml:space="preserve"> Министерство финансов Ростовской области в порядке, установленном для исполнения областного бюджета, производит перечисление денежных средств Министерству.</w:t>
      </w:r>
    </w:p>
    <w:p w:rsidR="007B47D8" w:rsidRPr="00E11076" w:rsidRDefault="00FF0CC7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</w:t>
      </w:r>
      <w:r w:rsidR="007B47D8" w:rsidRPr="00E11076">
        <w:rPr>
          <w:rFonts w:ascii="Times New Roman" w:hAnsi="Times New Roman" w:cs="Times New Roman"/>
          <w:sz w:val="28"/>
          <w:szCs w:val="28"/>
        </w:rPr>
        <w:t xml:space="preserve"> Министерство доводит субсидии заемщикам в течение 2 рабочих дней после доведения предельных объемов оплаты денежных обязательств на лицевой  счет министерства. </w:t>
      </w:r>
    </w:p>
    <w:p w:rsidR="007B47D8" w:rsidRPr="00E11076" w:rsidRDefault="00FF0CC7" w:rsidP="007B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2.5.8.</w:t>
      </w:r>
      <w:r w:rsidR="007B47D8" w:rsidRPr="00E1107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и органы финансового контроля Ростовской области осуществляет проверку соблюдения условий, целей и порядка предоставления субсидий их получателями. </w:t>
      </w:r>
    </w:p>
    <w:p w:rsidR="00B3066B" w:rsidRDefault="00B3066B" w:rsidP="00D548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74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</w:t>
      </w:r>
      <w:r w:rsidRPr="00B74BCC">
        <w:rPr>
          <w:rFonts w:ascii="Times New Roman" w:hAnsi="Times New Roman" w:cs="Times New Roman"/>
          <w:b/>
          <w:sz w:val="28"/>
          <w:szCs w:val="28"/>
        </w:rPr>
        <w:t xml:space="preserve">ормы контроля за </w:t>
      </w:r>
      <w:r w:rsidR="00DB0D73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Pr="00B74BCC">
        <w:rPr>
          <w:rFonts w:ascii="Times New Roman" w:hAnsi="Times New Roman" w:cs="Times New Roman"/>
          <w:b/>
          <w:sz w:val="28"/>
          <w:szCs w:val="28"/>
        </w:rPr>
        <w:t>ением государственной услуги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B74BC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4BCC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 w:rsidR="00F87D81" w:rsidRPr="00B74BCC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Pr="00B74BCC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услуги, а также за принятием решений ответственными лицами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7C0999" w:rsidP="00D5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1.1</w:t>
      </w:r>
      <w:r w:rsidR="00DB0D73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 xml:space="preserve"> предоставлением государственной услуги включает в себя проведение проверок в целях выявления и устранения нарушений, установленных настоящим </w:t>
      </w:r>
      <w:r w:rsidR="00DB0D73">
        <w:rPr>
          <w:rFonts w:ascii="Times New Roman" w:eastAsia="Times-Roman" w:hAnsi="Times New Roman" w:cs="Times New Roman"/>
          <w:sz w:val="28"/>
          <w:szCs w:val="28"/>
        </w:rPr>
        <w:t>Р</w:t>
      </w:r>
      <w:r w:rsidR="00A459FD" w:rsidRPr="00B74BCC">
        <w:rPr>
          <w:rFonts w:ascii="Times New Roman" w:eastAsia="Times-Roman" w:hAnsi="Times New Roman" w:cs="Times New Roman"/>
          <w:sz w:val="28"/>
          <w:szCs w:val="28"/>
        </w:rPr>
        <w:t>егламентом административных процедур и прав заявителей, рассмотрение, принятие решений и подготовку ответов на обращение заявителей, содержащие жалобы на решения, действия (бездействие) должностных лиц Министерства.</w:t>
      </w:r>
    </w:p>
    <w:p w:rsidR="00A459FD" w:rsidRPr="00B74BCC" w:rsidRDefault="007C0999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B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9FD" w:rsidRPr="00B74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59FD" w:rsidRPr="00B74BCC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A459FD" w:rsidRPr="00B74BCC" w:rsidRDefault="007C0999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B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9FD" w:rsidRPr="00B74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59FD" w:rsidRPr="00B74BCC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A459FD" w:rsidRPr="00B74BCC" w:rsidRDefault="007C0999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B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sz w:val="28"/>
          <w:szCs w:val="28"/>
        </w:rPr>
        <w:t xml:space="preserve">В целях осуществления текущего </w:t>
      </w:r>
      <w:proofErr w:type="gramStart"/>
      <w:r w:rsidR="00A459FD" w:rsidRPr="00B74B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59FD" w:rsidRPr="00B74BC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и принятием решений Министру (уполномоченному им лицу) регулярно представляются отчеты и справки о результатах предоставления государственной услуги.</w:t>
      </w:r>
    </w:p>
    <w:p w:rsidR="00A459FD" w:rsidRPr="00B74BCC" w:rsidRDefault="00A459FD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Министром.</w:t>
      </w:r>
    </w:p>
    <w:p w:rsidR="00A459FD" w:rsidRPr="00B74BCC" w:rsidRDefault="00A459FD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исполнения государственной услуги, в том числе порядок и формы </w:t>
      </w:r>
      <w:proofErr w:type="gramStart"/>
      <w:r w:rsidRPr="00B74BC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4BC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исполнения государственной услуги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459FD" w:rsidRPr="00B74BCC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планов работы </w:t>
      </w:r>
      <w:r w:rsidR="00F87D81" w:rsidRPr="00B74BCC">
        <w:rPr>
          <w:rFonts w:ascii="Times New Roman" w:hAnsi="Times New Roman" w:cs="Times New Roman"/>
          <w:sz w:val="28"/>
          <w:szCs w:val="28"/>
        </w:rPr>
        <w:t>М</w:t>
      </w:r>
      <w:r w:rsidR="00A459FD" w:rsidRPr="00B74BCC">
        <w:rPr>
          <w:rFonts w:ascii="Times New Roman" w:hAnsi="Times New Roman" w:cs="Times New Roman"/>
          <w:sz w:val="28"/>
          <w:szCs w:val="28"/>
        </w:rPr>
        <w:t xml:space="preserve">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</w:t>
      </w:r>
      <w:r w:rsidR="00A459FD" w:rsidRPr="00B74BCC">
        <w:rPr>
          <w:rFonts w:ascii="Times New Roman" w:hAnsi="Times New Roman" w:cs="Times New Roman"/>
          <w:sz w:val="28"/>
          <w:szCs w:val="28"/>
        </w:rPr>
        <w:lastRenderedPageBreak/>
        <w:t>Внеплановая проверка может проводиться по конкретному обращению заявителя.</w:t>
      </w: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459FD" w:rsidRPr="00B74BCC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A459FD" w:rsidRPr="00B74BCC" w:rsidRDefault="00A459FD" w:rsidP="00D5675C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>3. Ответственность государственных служащих органа исполнительной власти Ростовской области и иных должностных лиц за решения и действия (бездействие), принимаемые (осуществляемые) ими в ходе исполнения государственной услуги</w:t>
      </w:r>
    </w:p>
    <w:p w:rsidR="00A459FD" w:rsidRPr="00B74BCC" w:rsidRDefault="00A459FD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459FD" w:rsidRPr="00B74BC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установленных требований к предоставлению государственной услуги возлагается </w:t>
      </w:r>
      <w:r w:rsidR="007C0999">
        <w:rPr>
          <w:rFonts w:ascii="Times New Roman" w:hAnsi="Times New Roman" w:cs="Times New Roman"/>
          <w:sz w:val="28"/>
          <w:szCs w:val="28"/>
          <w:lang w:eastAsia="ar-SA"/>
        </w:rPr>
        <w:t xml:space="preserve">на специалиста, осуществляющего прием документов, начальника соответствующего отдела, а также  </w:t>
      </w:r>
      <w:r w:rsidR="00A459FD" w:rsidRPr="00633A51">
        <w:rPr>
          <w:rFonts w:ascii="Times New Roman" w:hAnsi="Times New Roman" w:cs="Times New Roman"/>
          <w:sz w:val="28"/>
          <w:szCs w:val="28"/>
        </w:rPr>
        <w:t>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Министерстве.</w:t>
      </w:r>
    </w:p>
    <w:p w:rsidR="007C0999" w:rsidRPr="00C453CD" w:rsidRDefault="00DB0D73" w:rsidP="007C0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r w:rsidR="007C0999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Государственные служащие </w:t>
      </w:r>
      <w:r w:rsidR="007C0999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7C0999" w:rsidRPr="00C453CD">
        <w:rPr>
          <w:rFonts w:ascii="Times New Roman" w:hAnsi="Times New Roman" w:cs="Times New Roman"/>
          <w:sz w:val="28"/>
          <w:szCs w:val="28"/>
          <w:lang w:eastAsia="ar-SA"/>
        </w:rPr>
        <w:t>инистерства и иные должностные лица за решения и действия (бездействие), принимаемые (осуществляемые) в ходе предоставления государственной услуги, при наличии оснований, несут персональную ответственность в соответствии с законодательством Российской Федерации.</w:t>
      </w:r>
    </w:p>
    <w:p w:rsidR="007C0999" w:rsidRDefault="007C0999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CC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B74BC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4BCC">
        <w:rPr>
          <w:rFonts w:ascii="Times New Roman" w:hAnsi="Times New Roman" w:cs="Times New Roman"/>
          <w:b/>
          <w:sz w:val="28"/>
          <w:szCs w:val="28"/>
        </w:rPr>
        <w:t xml:space="preserve"> исполнением государственной услуги, в том числе со стороны граждан, их объединений и организаций</w:t>
      </w:r>
    </w:p>
    <w:p w:rsidR="00A459FD" w:rsidRPr="00B74BCC" w:rsidRDefault="00A459FD" w:rsidP="00D5675C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DB0D73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="00A459FD" w:rsidRPr="00B74BC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459FD" w:rsidRPr="00B74BC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плановых и внеплановых проверок в порядке, предусмотренном действующим законодательством и правовым</w:t>
      </w:r>
      <w:r w:rsidR="00F87D81" w:rsidRPr="00B74BCC">
        <w:rPr>
          <w:rFonts w:ascii="Times New Roman" w:hAnsi="Times New Roman" w:cs="Times New Roman"/>
          <w:bCs/>
          <w:sz w:val="28"/>
          <w:szCs w:val="28"/>
        </w:rPr>
        <w:t>и актами М</w:t>
      </w:r>
      <w:r w:rsidR="00A459FD" w:rsidRPr="00B74BCC">
        <w:rPr>
          <w:rFonts w:ascii="Times New Roman" w:hAnsi="Times New Roman" w:cs="Times New Roman"/>
          <w:bCs/>
          <w:sz w:val="28"/>
          <w:szCs w:val="28"/>
        </w:rPr>
        <w:t>инистерства. Проверке подлежат соблюдение административных процедур (действий) при предоставлении услуги.</w:t>
      </w: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459FD" w:rsidRPr="00B74BCC">
        <w:rPr>
          <w:rFonts w:ascii="Times New Roman" w:hAnsi="Times New Roman" w:cs="Times New Roman"/>
          <w:sz w:val="28"/>
          <w:szCs w:val="28"/>
        </w:rPr>
        <w:t>Основанием проведения внеплановой проверки являются жалобы, поступающие в министерство, в том числе от получателей услуги. Рассмотрение жалобы осуществляется рабочей группой министерства.</w:t>
      </w: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459FD" w:rsidRPr="00B74BCC">
        <w:rPr>
          <w:rFonts w:ascii="Times New Roman" w:hAnsi="Times New Roman" w:cs="Times New Roman"/>
          <w:sz w:val="28"/>
          <w:szCs w:val="28"/>
        </w:rPr>
        <w:t>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A459FD" w:rsidRPr="00B74BCC" w:rsidRDefault="00DB0D73" w:rsidP="00D56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459FD" w:rsidRPr="00B74BCC">
        <w:rPr>
          <w:rFonts w:ascii="Times New Roman" w:hAnsi="Times New Roman" w:cs="Times New Roman"/>
          <w:sz w:val="28"/>
          <w:szCs w:val="28"/>
        </w:rPr>
        <w:t>Результаты проверок доводятся до сведения заявителя подавшего жалобу, а также размещаются на официальном сайте министерства.</w:t>
      </w:r>
    </w:p>
    <w:p w:rsidR="00A459FD" w:rsidRPr="00B74BCC" w:rsidRDefault="00A459FD" w:rsidP="00D5675C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A459FD" w:rsidRPr="00B74BCC" w:rsidRDefault="00A459FD" w:rsidP="00D5675C">
      <w:pPr>
        <w:autoSpaceDE w:val="0"/>
        <w:spacing w:after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BCC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V</w:t>
      </w:r>
      <w:r w:rsidRPr="00B74BCC">
        <w:rPr>
          <w:rFonts w:ascii="Times New Roman" w:eastAsia="Times-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A459FD" w:rsidRPr="00B74BCC" w:rsidRDefault="00A459FD" w:rsidP="00D5675C">
      <w:pPr>
        <w:autoSpaceDE w:val="0"/>
        <w:spacing w:after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BCC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(бездействия) органа, предоставляющего государственную услугу, его</w:t>
      </w:r>
    </w:p>
    <w:p w:rsidR="00A459FD" w:rsidRPr="00B74BCC" w:rsidRDefault="00A459FD" w:rsidP="00D5675C">
      <w:pPr>
        <w:autoSpaceDE w:val="0"/>
        <w:spacing w:after="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BCC">
        <w:rPr>
          <w:rFonts w:ascii="Times New Roman" w:eastAsia="Times-Roman" w:hAnsi="Times New Roman" w:cs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A459FD" w:rsidRPr="00B74BCC" w:rsidRDefault="00A459FD" w:rsidP="00D5675C">
      <w:pPr>
        <w:pStyle w:val="16"/>
        <w:spacing w:before="0" w:after="0"/>
        <w:ind w:firstLine="709"/>
        <w:rPr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 при предоставлении государственной услуги.  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1.2. </w:t>
      </w:r>
      <w:proofErr w:type="gramStart"/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V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разделом настоящего Регламента, 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Федеральным </w:t>
      </w:r>
      <w:hyperlink r:id="rId12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закон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            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b/>
          <w:kern w:val="1"/>
          <w:sz w:val="28"/>
          <w:szCs w:val="28"/>
        </w:rPr>
        <w:t>2. Предмет жалобы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E461AD" w:rsidRPr="00E461AD" w:rsidRDefault="00E461AD" w:rsidP="00E461A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2.1.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E461AD" w:rsidRPr="00E461AD" w:rsidRDefault="00E461AD" w:rsidP="00E461A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2.2.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E461AD" w:rsidRPr="00E461AD" w:rsidRDefault="00E461AD" w:rsidP="00E461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2.3.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E461AD" w:rsidRPr="00E461AD" w:rsidRDefault="00E461AD" w:rsidP="00E461A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2.4.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E461AD" w:rsidRPr="00E461AD" w:rsidRDefault="00E461AD" w:rsidP="00E461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2.5.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E461AD" w:rsidRPr="00E461AD" w:rsidRDefault="00E461AD" w:rsidP="00E461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2.6.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E461AD" w:rsidRPr="00E461AD" w:rsidRDefault="00E461AD" w:rsidP="00E461A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lastRenderedPageBreak/>
        <w:t>2.7.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proofErr w:type="gramStart"/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О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E461AD" w:rsidRPr="00E461AD" w:rsidRDefault="00E461AD" w:rsidP="00E4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3. Органы государственной власти и уполномоченные на рассмотрение жалобы должностные лица, которым 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b/>
          <w:kern w:val="1"/>
          <w:sz w:val="28"/>
          <w:szCs w:val="28"/>
        </w:rPr>
        <w:t>может быть направлена жалоба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, подается в Правительство Ростовской области.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-Roman" w:hAnsi="Times New Roman" w:cs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Министерства:   344000, г. Ростов-на-Дону, ул.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Красноармейская</w:t>
      </w:r>
      <w:proofErr w:type="gramEnd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, д. 33.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4.1.3. В ходе личного приема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4.2. Подача жалоб осуществляется бесплатно.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4.5. Жалоба должна содержать: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4.5.1. Наименование Министерства, должностного лица Министерства, либо государственного гражданского служащего Ростовской области, решения                 и действия (бездействие) которых обжалуются.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4.5.2.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области. Заявителем могут быть представлены документы (при наличии), подтверждающие доводы заявителя, либо их копии.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представлена</w:t>
      </w:r>
      <w:proofErr w:type="gramEnd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4.6.1. Оформленная в соответствии с законодательством Российской Федерации доверенность. 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www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don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-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agro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ru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13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kanc@don-agro.ru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14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пункте 4.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уполномоченный</w:t>
      </w:r>
      <w:proofErr w:type="gramEnd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 Ростовской области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рассматриваются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 в соответствии с порядком, установленным Министерством, который обеспечивает: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4.13.2. Направление жалоб в уполномоченный на их рассмотрение орган             в соответствии с </w:t>
      </w:r>
      <w:hyperlink r:id="rId15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пунктом 4.1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2 настоящего раздела Регламента.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 рассматриваются в порядке, установленном Правительством Ростовской области. 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статьей 5.63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17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подразделе</w:t>
        </w:r>
      </w:hyperlink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4.16. Министерство обеспечивает: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4.16.1. Оснащение мест приема жалоб.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4.16.2.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4.16.3.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4.16.4.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5. Сроки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5.1. Жалоба, поступившая в Министерство, подлежит регистрации  не позднее следующего рабочего дня со дня ее поступления.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5.2. Жалоба рассматривается в течение 15 рабочих дней со дня ее регистрации.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5.3. 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61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7. Результат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highlight w:val="yellow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7.3. М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инистерство 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отказывает в удовлетворении жалобы в следующих случаях: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7.3.1. Наличие вступившего в законную силу решения суда, арбитражного суда по жалобе о том же предмете и по тем же основаниям.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7.3.2. Подача жалобы лицом, полномочия которого не подтверждены          в порядке, установленном законодательством Российской Федерации.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7.3.3.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7.4. М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инистерство 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оставляет жалобу без ответа в следующих случаях: 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7.4.1.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7.4.2.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 В ответе по результатам рассмотрения жалобы указываются: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7.5.1. </w:t>
      </w:r>
      <w:proofErr w:type="gramStart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7.5.3. Фамилия, имя, отчество (при наличии) или наименование заявителя.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7.5.4. Основания для принятия решения по жалобе.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7.5.5. Принятое по жалобе решение.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7.5.6. В случае если жалоба признана обоснованной, – сроки устранения выявленных нарушений, в том числе срок предоставления результата государственной услуги.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7.5.7. Сведения о порядке обжалования принятого по жалобе решения.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7.6. Ответ по результатам рассмотрения жалобы подписывается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 Ростовской области либо одним из его  заместителей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61A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8. </w:t>
      </w:r>
      <w:r w:rsidRPr="00E461A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</w:t>
      </w:r>
      <w:r w:rsidRPr="00E461A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либо его заместителями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E461AD" w:rsidRPr="00E461AD" w:rsidRDefault="00E461AD" w:rsidP="00E461AD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E461AD" w:rsidRPr="00E461AD" w:rsidRDefault="00E461AD" w:rsidP="00E461AD">
      <w:pPr>
        <w:tabs>
          <w:tab w:val="left" w:pos="360"/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461AD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10. </w:t>
      </w:r>
      <w:r w:rsidRPr="00E461A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461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61AD" w:rsidRPr="00E461AD" w:rsidRDefault="00E461AD" w:rsidP="00E461A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18" w:history="1">
        <w:r w:rsidRPr="00E461AD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официальном сайте</w:t>
        </w:r>
      </w:hyperlink>
      <w:r w:rsidRPr="00E46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1AD">
        <w:rPr>
          <w:rFonts w:ascii="Times New Roman" w:eastAsia="Times-Roman" w:hAnsi="Times New Roman" w:cs="Times New Roman"/>
          <w:sz w:val="28"/>
          <w:szCs w:val="28"/>
        </w:rPr>
        <w:t xml:space="preserve">Министерства в информационно-телекоммуникационной сети «Интернет»: </w:t>
      </w:r>
      <w:proofErr w:type="spellStart"/>
      <w:r w:rsidRPr="00E461AD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</w:t>
      </w:r>
      <w:r w:rsidR="00F86BA8">
        <w:rPr>
          <w:rFonts w:ascii="Times New Roman" w:eastAsia="Times New Roman" w:hAnsi="Times New Roman" w:cs="Times New Roman"/>
          <w:kern w:val="1"/>
          <w:sz w:val="28"/>
          <w:szCs w:val="28"/>
        </w:rPr>
        <w:t>, посредством электронной почты</w:t>
      </w:r>
      <w:r w:rsidRPr="00E461AD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="00F86BA8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208A0" w:rsidRDefault="00F208A0" w:rsidP="00D5675C">
      <w:pPr>
        <w:autoSpaceDE w:val="0"/>
        <w:jc w:val="center"/>
        <w:rPr>
          <w:rFonts w:eastAsia="Times-Roman"/>
          <w:sz w:val="28"/>
          <w:szCs w:val="28"/>
        </w:rPr>
      </w:pPr>
    </w:p>
    <w:p w:rsidR="00A459FD" w:rsidRPr="00B74BCC" w:rsidRDefault="00091261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</w:p>
    <w:p w:rsidR="00091261" w:rsidRPr="00B74BCC" w:rsidRDefault="00521DF8" w:rsidP="00091261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C91FED" w:rsidRPr="00B74BC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</w:t>
      </w:r>
      <w:r w:rsidR="0008153F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 на уплату </w:t>
      </w:r>
      <w:r w:rsidR="00C91FED" w:rsidRPr="00B74B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роцентов по</w:t>
      </w:r>
      <w:r w:rsidR="0008153F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инвестиционным кредитам</w:t>
      </w:r>
      <w:r w:rsidR="00091261" w:rsidRPr="00B74B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 полученным в российских кредитных</w:t>
      </w:r>
      <w:r w:rsidR="00C91FE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="00091261" w:rsidRPr="00B74B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91261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займам, полученным в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="00091261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кредитных потребительских</w:t>
      </w:r>
      <w:r w:rsidR="00091261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FD" w:rsidRPr="00B74BCC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</w:p>
    <w:p w:rsidR="00A459FD" w:rsidRPr="00B74BCC" w:rsidRDefault="00A459FD" w:rsidP="00091261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на срок от 2 до 15 лет</w:t>
      </w:r>
      <w:r w:rsidR="00C8773A" w:rsidRPr="00B74BC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459FD" w:rsidRPr="00B74BCC" w:rsidRDefault="00A459FD" w:rsidP="00D5675C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 w:rsidRPr="00B74BCC">
        <w:rPr>
          <w:b/>
          <w:i w:val="0"/>
          <w:color w:val="000000"/>
          <w:sz w:val="28"/>
          <w:szCs w:val="28"/>
        </w:rPr>
        <w:t>ЗАЯВ</w:t>
      </w:r>
      <w:r w:rsidR="00E32F56" w:rsidRPr="00B74BCC">
        <w:rPr>
          <w:b/>
          <w:i w:val="0"/>
          <w:color w:val="000000"/>
          <w:sz w:val="28"/>
          <w:szCs w:val="28"/>
        </w:rPr>
        <w:t>ЛЕНИЕ</w:t>
      </w:r>
    </w:p>
    <w:p w:rsidR="00F86BA8" w:rsidRDefault="00A0664B" w:rsidP="00F86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F86BA8" w:rsidRPr="00C772B9">
        <w:rPr>
          <w:rFonts w:ascii="Times New Roman" w:hAnsi="Times New Roman" w:cs="Times New Roman"/>
          <w:sz w:val="28"/>
          <w:szCs w:val="28"/>
        </w:rPr>
        <w:t>редоставлени</w:t>
      </w:r>
      <w:r w:rsidR="00F86BA8">
        <w:rPr>
          <w:rFonts w:ascii="Times New Roman" w:hAnsi="Times New Roman" w:cs="Times New Roman"/>
          <w:sz w:val="28"/>
          <w:szCs w:val="28"/>
        </w:rPr>
        <w:t>е</w:t>
      </w:r>
      <w:r w:rsidR="00F86BA8" w:rsidRPr="00C772B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F86BA8">
        <w:rPr>
          <w:rFonts w:ascii="Times New Roman" w:hAnsi="Times New Roman" w:cs="Times New Roman"/>
          <w:sz w:val="28"/>
          <w:szCs w:val="28"/>
        </w:rPr>
        <w:t>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F9111C" w:rsidRPr="00B74BC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(полное наименование заявителя)</w:t>
      </w:r>
    </w:p>
    <w:p w:rsidR="00A459FD" w:rsidRPr="00B74BCC" w:rsidRDefault="00A459FD" w:rsidP="00D5675C">
      <w:pPr>
        <w:pStyle w:val="4"/>
        <w:jc w:val="both"/>
        <w:rPr>
          <w:color w:val="000000"/>
          <w:sz w:val="28"/>
          <w:szCs w:val="28"/>
        </w:rPr>
      </w:pPr>
      <w:r w:rsidRPr="00B74BCC">
        <w:rPr>
          <w:color w:val="000000"/>
          <w:sz w:val="28"/>
          <w:szCs w:val="28"/>
        </w:rPr>
        <w:t xml:space="preserve">ОГРН_____________________ дата регистрации _________________________ </w:t>
      </w:r>
    </w:p>
    <w:p w:rsidR="00A459FD" w:rsidRPr="00B74BCC" w:rsidRDefault="00A459FD" w:rsidP="00D5675C">
      <w:pPr>
        <w:pStyle w:val="4"/>
        <w:jc w:val="both"/>
        <w:rPr>
          <w:color w:val="000000"/>
          <w:sz w:val="28"/>
          <w:szCs w:val="28"/>
        </w:rPr>
      </w:pPr>
      <w:r w:rsidRPr="00B74BCC">
        <w:rPr>
          <w:color w:val="000000"/>
          <w:sz w:val="28"/>
          <w:szCs w:val="28"/>
        </w:rPr>
        <w:t>ИНН_____________________________КПП (при наличии)___________________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Расчетный счет № ___________ в ______________БИК _____________________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Корреспондентский счет   №____________________________________________</w:t>
      </w:r>
    </w:p>
    <w:p w:rsidR="00A459FD" w:rsidRPr="00B74BCC" w:rsidRDefault="00A459FD" w:rsidP="00D5675C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Юридический адрес___________________________________________________</w:t>
      </w:r>
    </w:p>
    <w:p w:rsidR="00A459FD" w:rsidRPr="00B74BCC" w:rsidRDefault="00A459FD" w:rsidP="00D5675C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  <w:r w:rsidRPr="00B74BCC">
        <w:rPr>
          <w:b w:val="0"/>
          <w:i w:val="0"/>
          <w:color w:val="000000"/>
          <w:sz w:val="28"/>
          <w:szCs w:val="28"/>
        </w:rPr>
        <w:t>Почтовый адрес (место нахождения)________________</w:t>
      </w:r>
      <w:r w:rsidRPr="00B74BCC">
        <w:rPr>
          <w:color w:val="000000"/>
          <w:sz w:val="28"/>
          <w:szCs w:val="28"/>
        </w:rPr>
        <w:t xml:space="preserve">_____________________ 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proofErr w:type="gramStart"/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(________)_____________ </w:t>
      </w:r>
      <w:proofErr w:type="gramEnd"/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Факс ____________ </w:t>
      </w:r>
      <w:r w:rsidRPr="00B74BC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74BC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="00F9111C" w:rsidRPr="00B74BC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A459FD" w:rsidRPr="00B74BCC" w:rsidRDefault="00A459FD" w:rsidP="00D56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Контактное лицо (Ф</w:t>
      </w:r>
      <w:r w:rsidR="00ED6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6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должность, телефон) </w:t>
      </w:r>
      <w:r w:rsidRPr="00B74BCC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</w:t>
      </w:r>
      <w:r w:rsidR="00F9111C" w:rsidRPr="00B74BCC">
        <w:rPr>
          <w:rFonts w:ascii="Times New Roman" w:hAnsi="Times New Roman" w:cs="Times New Roman"/>
          <w:color w:val="000000"/>
          <w:sz w:val="16"/>
          <w:szCs w:val="16"/>
        </w:rPr>
        <w:t>____</w:t>
      </w:r>
      <w:r w:rsidRPr="00B74BCC">
        <w:rPr>
          <w:rFonts w:ascii="Times New Roman" w:hAnsi="Times New Roman" w:cs="Times New Roman"/>
          <w:color w:val="000000"/>
          <w:sz w:val="16"/>
          <w:szCs w:val="16"/>
        </w:rPr>
        <w:t>_____________</w:t>
      </w:r>
    </w:p>
    <w:p w:rsidR="00A459FD" w:rsidRPr="00B74BCC" w:rsidRDefault="00A459FD" w:rsidP="00D56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Прошу предоставить субсидии из федерального и областного бюджетов на возмещение части затрат на уплату процентов по инвестиционн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кредит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(з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айм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у)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от «___» __________ 20___ года   № _____________, 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полученн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российск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ой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кредитн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ой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организаци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(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сельскохозяйственн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ом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кредитн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ом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потребительск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ом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кооператив</w:t>
      </w:r>
      <w:r w:rsidR="00091261"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е)</w:t>
      </w:r>
      <w:r w:rsidRPr="00B74B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 срок от 2 до 15 лет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459FD" w:rsidRPr="00B74BCC" w:rsidRDefault="00A459FD" w:rsidP="00D5675C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BCC">
        <w:rPr>
          <w:rFonts w:ascii="Times New Roman" w:hAnsi="Times New Roman"/>
          <w:color w:val="000000"/>
          <w:sz w:val="28"/>
          <w:szCs w:val="28"/>
        </w:rPr>
        <w:t xml:space="preserve">Настоящим гарантируем достоверность представленных в составе заявки сведений. </w:t>
      </w:r>
    </w:p>
    <w:p w:rsidR="00A459FD" w:rsidRPr="00B74BCC" w:rsidRDefault="00A459FD" w:rsidP="002E7622">
      <w:pPr>
        <w:pStyle w:val="ConsNormal"/>
        <w:widowControl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4BC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633A51">
        <w:rPr>
          <w:rFonts w:ascii="Times New Roman" w:hAnsi="Times New Roman"/>
          <w:color w:val="000000"/>
          <w:sz w:val="28"/>
          <w:szCs w:val="28"/>
        </w:rPr>
        <w:t>заяв</w:t>
      </w:r>
      <w:r w:rsidR="004E6306" w:rsidRPr="00633A51">
        <w:rPr>
          <w:rFonts w:ascii="Times New Roman" w:hAnsi="Times New Roman"/>
          <w:color w:val="000000"/>
          <w:sz w:val="28"/>
          <w:szCs w:val="28"/>
        </w:rPr>
        <w:t>л</w:t>
      </w:r>
      <w:r w:rsidRPr="00633A51">
        <w:rPr>
          <w:rFonts w:ascii="Times New Roman" w:hAnsi="Times New Roman"/>
          <w:color w:val="000000"/>
          <w:sz w:val="28"/>
          <w:szCs w:val="28"/>
        </w:rPr>
        <w:t>е</w:t>
      </w:r>
      <w:r w:rsidR="004E6306" w:rsidRPr="00633A51">
        <w:rPr>
          <w:rFonts w:ascii="Times New Roman" w:hAnsi="Times New Roman"/>
          <w:color w:val="000000"/>
          <w:sz w:val="28"/>
          <w:szCs w:val="28"/>
        </w:rPr>
        <w:t>нию</w:t>
      </w:r>
      <w:r w:rsidRPr="00B74BCC">
        <w:rPr>
          <w:rFonts w:ascii="Times New Roman" w:hAnsi="Times New Roman"/>
          <w:color w:val="000000"/>
          <w:sz w:val="28"/>
          <w:szCs w:val="28"/>
        </w:rPr>
        <w:t xml:space="preserve"> прилагаются документы, перечень которых установлен постановлением Правительства Ростовской области от 20.01.2012</w:t>
      </w:r>
      <w:r w:rsidR="002E7622" w:rsidRPr="00B74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BCC">
        <w:rPr>
          <w:rFonts w:ascii="Times New Roman" w:hAnsi="Times New Roman"/>
          <w:color w:val="000000"/>
          <w:sz w:val="28"/>
          <w:szCs w:val="28"/>
        </w:rPr>
        <w:t>№ 58 «</w:t>
      </w:r>
      <w:r w:rsidRPr="00B74BCC">
        <w:rPr>
          <w:rFonts w:ascii="Times New Roman" w:hAnsi="Times New Roman"/>
          <w:sz w:val="28"/>
          <w:szCs w:val="28"/>
        </w:rPr>
        <w:t>О порядке предоставления субсидий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</w:t>
      </w:r>
      <w:r w:rsidRPr="00B74BCC">
        <w:rPr>
          <w:rFonts w:ascii="Times New Roman" w:hAnsi="Times New Roman"/>
          <w:color w:val="000000"/>
          <w:sz w:val="28"/>
          <w:szCs w:val="28"/>
        </w:rPr>
        <w:t>».</w:t>
      </w:r>
    </w:p>
    <w:p w:rsidR="00A459FD" w:rsidRPr="00B74BCC" w:rsidRDefault="00A459FD" w:rsidP="00D5675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  <w:r w:rsidRPr="00B74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(должность)           (подпись руководителя)  </w:t>
      </w:r>
      <w:r w:rsidR="00B848CD" w:rsidRPr="00B74B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74BCC">
        <w:rPr>
          <w:rFonts w:ascii="Times New Roman" w:hAnsi="Times New Roman" w:cs="Times New Roman"/>
          <w:i/>
          <w:color w:val="000000"/>
          <w:sz w:val="28"/>
          <w:szCs w:val="28"/>
        </w:rPr>
        <w:t>(Фамилия Имя Отчество)</w:t>
      </w:r>
    </w:p>
    <w:p w:rsidR="00F208A0" w:rsidRPr="00B74BCC" w:rsidRDefault="00A459FD" w:rsidP="00B848CD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="00B848CD"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>"___"____________20____года</w:t>
      </w:r>
    </w:p>
    <w:p w:rsidR="00546234" w:rsidRDefault="00546234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A459FD" w:rsidRPr="00B74BCC" w:rsidRDefault="00A459FD" w:rsidP="00D5675C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</w:p>
    <w:p w:rsidR="00091261" w:rsidRPr="00B74BCC" w:rsidRDefault="00091261" w:rsidP="00091261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инвестиционным кредитам, 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A459FD" w:rsidRPr="00B74BCC" w:rsidRDefault="00091261" w:rsidP="00091261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на срок от 2 до 15 лет»</w:t>
      </w:r>
    </w:p>
    <w:p w:rsidR="00A459FD" w:rsidRPr="00B74BCC" w:rsidRDefault="00A459FD" w:rsidP="00D5675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b/>
          <w:sz w:val="28"/>
          <w:szCs w:val="28"/>
          <w:lang w:eastAsia="en-US"/>
        </w:rPr>
        <w:t>ЛИСТ СОГЛАСОВАНИЯ</w:t>
      </w:r>
    </w:p>
    <w:p w:rsidR="00A459FD" w:rsidRPr="00B74BCC" w:rsidRDefault="00A459FD" w:rsidP="00D56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целевого использования  кредитов, направленных на реализацию инвестиционных проектов </w:t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Предприятие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№ кредитного договора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>ата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Сумма кредита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тыс</w:t>
      </w:r>
      <w:proofErr w:type="gramStart"/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>ублей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Освоено по состоянию на 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Целевое использование кредита подтверждаю в сумме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тыс. рублей</w:t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Должность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Ф.И.О.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Подпись</w:t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управления  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Начальник отдела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Главный специалист отдела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Замечания: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111C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Принято от управления </w:t>
      </w:r>
    </w:p>
    <w:p w:rsidR="00F9111C" w:rsidRPr="00B74BCC" w:rsidRDefault="00F9111C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>"____" _________20</w:t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>__г.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__________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>_____________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>(подпись)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9111C" w:rsidRPr="00B74BC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</w:t>
      </w:r>
      <w:r w:rsidRPr="00B74BCC">
        <w:rPr>
          <w:rFonts w:ascii="Times New Roman" w:hAnsi="Times New Roman" w:cs="Times New Roman"/>
          <w:sz w:val="28"/>
          <w:szCs w:val="28"/>
          <w:lang w:eastAsia="en-US"/>
        </w:rPr>
        <w:t>(ФИО)</w:t>
      </w:r>
    </w:p>
    <w:p w:rsidR="00A459FD" w:rsidRPr="00B74BCC" w:rsidRDefault="00A459FD" w:rsidP="00D567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773A" w:rsidRPr="00B74BCC" w:rsidRDefault="00C8773A" w:rsidP="00C8773A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C8773A" w:rsidRPr="00546234" w:rsidRDefault="00C8773A" w:rsidP="00C8773A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234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C8773A" w:rsidRPr="00546234" w:rsidRDefault="00C8773A" w:rsidP="00C8773A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234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C8773A" w:rsidRPr="00546234" w:rsidRDefault="00C8773A" w:rsidP="00C8773A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234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</w:p>
    <w:p w:rsidR="00091261" w:rsidRPr="00546234" w:rsidRDefault="00091261" w:rsidP="00091261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234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инвестиционным кредитам, 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C8773A" w:rsidRPr="00B74BCC" w:rsidRDefault="00091261" w:rsidP="00091261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234">
        <w:rPr>
          <w:rFonts w:ascii="Times New Roman" w:hAnsi="Times New Roman" w:cs="Times New Roman"/>
          <w:color w:val="000000"/>
          <w:sz w:val="28"/>
          <w:szCs w:val="28"/>
        </w:rPr>
        <w:t>на срок от 2 до 15 лет»</w:t>
      </w:r>
    </w:p>
    <w:p w:rsidR="00A459FD" w:rsidRPr="00B74BCC" w:rsidRDefault="00A459FD" w:rsidP="00D5675C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16"/>
          <w:szCs w:val="16"/>
        </w:rPr>
      </w:pPr>
    </w:p>
    <w:p w:rsidR="00C8773A" w:rsidRPr="00B74BCC" w:rsidRDefault="00C8773A" w:rsidP="00D5675C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16"/>
          <w:szCs w:val="16"/>
        </w:rPr>
      </w:pPr>
    </w:p>
    <w:p w:rsidR="00C8773A" w:rsidRPr="00B74BCC" w:rsidRDefault="00C8773A" w:rsidP="00D5675C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16"/>
          <w:szCs w:val="16"/>
        </w:rPr>
      </w:pPr>
    </w:p>
    <w:p w:rsidR="00A459FD" w:rsidRPr="00B74BCC" w:rsidRDefault="00A459FD" w:rsidP="00D5675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Блок-схема</w: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услуги</w:t>
      </w:r>
    </w:p>
    <w:p w:rsidR="00A459FD" w:rsidRPr="00B74BCC" w:rsidRDefault="00995D7B" w:rsidP="00D5675C">
      <w:pPr>
        <w:widowControl w:val="0"/>
        <w:tabs>
          <w:tab w:val="left" w:pos="3255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26" style="position:absolute;left:0;text-align:left;margin-left:61.75pt;margin-top:5.95pt;width:370.85pt;height:36.75pt;z-index:251660288" arcsize="10923f">
            <v:textbox style="mso-next-textbox:#_x0000_s1026"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заявки о предоставлении субсидии и прилагаемых к ней документов от заявителя</w:t>
                  </w:r>
                </w:p>
                <w:p w:rsidR="00014F01" w:rsidRPr="00DD42D3" w:rsidRDefault="00014F01" w:rsidP="00A459FD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459FD" w:rsidRPr="00B74BC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27" style="position:absolute;left:0;text-align:left;z-index:251661312" from="238.5pt,10.7pt" to="238.5pt,20.2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28" style="position:absolute;left:0;text-align:left;margin-left:110.4pt;margin-top:4.1pt;width:272.6pt;height:37.1pt;z-index:251662336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полноты представленных 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окументов </w:t>
                  </w:r>
                </w:p>
                <w:p w:rsidR="00014F01" w:rsidRPr="00D07C7A" w:rsidRDefault="00014F01" w:rsidP="00A459FD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0" style="position:absolute;left:0;text-align:left;z-index:251664384" from="359.25pt,9.65pt" to="359.25pt,21.4pt">
            <v:stroke endarrow="block"/>
          </v:lin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29" style="position:absolute;left:0;text-align:left;flip:x;z-index:251663360" from="128.25pt,9.65pt" to="128.25pt,19.9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31" style="position:absolute;left:0;text-align:left;margin-left:22.65pt;margin-top:4.6pt;width:178.85pt;height:53.55pt;z-index:251665408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направление заявки в Минсельхоз РФ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32" style="position:absolute;left:0;text-align:left;margin-left:214.45pt;margin-top:6.05pt;width:286.65pt;height:52.1pt;z-index:251666432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Наличие замечаний – заявка и прилагаемые документы возвращаются заявителю без регистрации с обоснованием причин отказа</w:t>
                  </w:r>
                </w:p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3" style="position:absolute;left:0;text-align:left;flip:x;z-index:251667456" from="128.2pt,9.85pt" to="128.25pt,20.5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bidi="my-MM"/>
        </w:rPr>
        <w:pict>
          <v:roundrect id="_x0000_s1049" style="position:absolute;left:0;text-align:left;margin-left:97.35pt;margin-top:4.4pt;width:318.35pt;height:37.1pt;z-index:251683840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Рассмотрение заявки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Комиссией по координации вопросов кредитования Минсельхоза РФ</w:t>
                  </w:r>
                </w:p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5" style="position:absolute;left:0;text-align:left;flip:x;z-index:251669504" from="378.7pt,9.3pt" to="378.7pt,25.95pt">
            <v:stroke endarrow="block"/>
          </v:lin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6" style="position:absolute;left:0;text-align:left;flip:x;z-index:251670528" from="132.8pt,9.3pt" to="132.8pt,23.85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43" style="position:absolute;left:0;text-align:left;margin-left:.7pt;margin-top:7.75pt;width:260.9pt;height:66.95pt;z-index:251677696" arcsize="10923f">
            <v:textbox style="mso-next-textbox:#_x0000_s1043">
              <w:txbxContent>
                <w:p w:rsidR="00014F01" w:rsidRPr="002B0D4E" w:rsidRDefault="00014F01" w:rsidP="002B0D4E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Положительное решение</w:t>
                  </w:r>
                  <w:r w:rsidRPr="002B0D4E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извещение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заемщика</w:t>
                  </w:r>
                  <w:r w:rsidRPr="002B0D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одобрении Министерством сельского хозяйства Российской Фе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дерации инвестиционного проекта</w:t>
                  </w:r>
                </w:p>
                <w:p w:rsidR="00014F01" w:rsidRPr="00DD42D3" w:rsidRDefault="00014F01" w:rsidP="00A45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14F01" w:rsidRPr="00DD42D3" w:rsidRDefault="00014F01" w:rsidP="00A459FD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34" style="position:absolute;left:0;text-align:left;margin-left:291.5pt;margin-top:9.85pt;width:209.6pt;height:56.6pt;z-index:251668480" arcsize="10923f">
            <v:textbox style="mso-next-textbox:#_x0000_s1034"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О</w:t>
                  </w: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тказ в предоставлении субсидии </w:t>
                  </w:r>
                </w:p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7" style="position:absolute;left:0;text-align:left;flip:x;z-index:251671552" from="138.85pt,11.85pt" to="138.85pt,40.1pt">
            <v:stroke endarrow="block"/>
          </v:line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48" style="position:absolute;left:0;text-align:left;margin-left:79.45pt;margin-top:7.9pt;width:303.55pt;height:52.7pt;z-index:251682816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Предоставление документов в минсельхозпрод РО, р</w:t>
                  </w: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ассмотрение заявки и предоставленных документов</w:t>
                  </w:r>
                </w:p>
              </w:txbxContent>
            </v:textbox>
          </v:roundrect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5D7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41" style="position:absolute;left:0;text-align:left;z-index:251675648" from="128.2pt,6.95pt" to="128.2pt,27.25pt">
            <v:stroke endarrow="block"/>
          </v:lin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9" style="position:absolute;left:0;text-align:left;flip:x;z-index:251673600" from="321.5pt,6.95pt" to="321.5pt,18.7pt">
            <v:stroke endarrow="block"/>
          </v:line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bidi="my-MM"/>
        </w:rPr>
        <w:pict>
          <v:line id="_x0000_s1051" style="position:absolute;left:0;text-align:left;flip:x;z-index:251685888" from="123.25pt,11.95pt" to="123.25pt,22.9pt">
            <v:stroke endarrow="block"/>
          </v:lin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38" style="position:absolute;left:0;text-align:left;z-index:251672576" from="309.2pt,12.3pt" to="309.2pt,24.8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5D7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44" style="position:absolute;left:0;text-align:left;margin-left:-51pt;margin-top:6.8pt;width:252.5pt;height:56.4pt;z-index:251678720" arcsize="10923f">
            <v:textbox>
              <w:txbxContent>
                <w:p w:rsidR="00014F01" w:rsidRPr="00DD42D3" w:rsidRDefault="00014F01" w:rsidP="00F40F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</w:t>
                  </w:r>
                  <w:r w:rsidRPr="00DD42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аключение соглашения с получателем субсидии о предоставлении субсидии</w:t>
                  </w:r>
                </w:p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bidi="my-MM"/>
        </w:rPr>
        <w:pict>
          <v:roundrect id="_x0000_s1050" style="position:absolute;left:0;text-align:left;margin-left:210.3pt;margin-top:8.7pt;width:314.85pt;height:54.5pt;z-index:251684864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Наличие замечаний – заявка и прилагаемые документы возвращаются заявителю с обоснованием причин отказа</w:t>
                  </w:r>
                </w:p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line id="_x0000_s1057" style="position:absolute;left:0;text-align:left;flip:x;z-index:251691008" from="187.1pt,14.9pt" to="187.1pt,26.65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47" style="position:absolute;left:0;text-align:left;margin-left:91.65pt;margin-top:12.1pt;width:255.6pt;height:40.7pt;z-index:251681792" arcsize="10923f">
            <v:textbox>
              <w:txbxContent>
                <w:p w:rsidR="00014F01" w:rsidRPr="00E97F0C" w:rsidRDefault="00014F01" w:rsidP="00F40FA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Подтверждение целевого использования кредита. Составление листа согласования</w:t>
                  </w:r>
                </w:p>
                <w:p w:rsidR="00014F01" w:rsidRDefault="00014F01"/>
              </w:txbxContent>
            </v:textbox>
          </v:roundrect>
        </w:pict>
      </w:r>
    </w:p>
    <w:p w:rsidR="00A459FD" w:rsidRPr="00B74BCC" w:rsidRDefault="00A459FD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59FD" w:rsidRPr="00B74BCC" w:rsidRDefault="00995D7B" w:rsidP="00D567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46" style="position:absolute;left:0;text-align:left;margin-left:58.05pt;margin-top:35.9pt;width:374.55pt;height:52.85pt;z-index:251680768" arcsize="10923f">
            <v:textbox>
              <w:txbxContent>
                <w:p w:rsidR="00014F01" w:rsidRPr="004127C7" w:rsidRDefault="00014F01" w:rsidP="00F40FA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7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Прием и проверка расчета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размера субсидии </w:t>
                  </w:r>
                  <w:r w:rsidRPr="004127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>и документов о выполнении финансовых обязательств по своевременной уплате процентов по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2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инвестиционным кредитам и займам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bidi="my-MM"/>
        </w:rPr>
        <w:pict>
          <v:line id="_x0000_s1052" style="position:absolute;left:0;text-align:left;flip:x;z-index:251686912" from="220.3pt,20.6pt" to="220.3pt,35.9pt">
            <v:stroke endarrow="block"/>
          </v:line>
        </w:pict>
      </w:r>
    </w:p>
    <w:p w:rsidR="00A459FD" w:rsidRPr="00B74BCC" w:rsidRDefault="00995D7B" w:rsidP="00D5675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pict>
          <v:roundrect id="_x0000_s1040" style="position:absolute;left:0;text-align:left;margin-left:252.4pt;margin-top:9.65pt;width:224.8pt;height:54.75pt;z-index:251674624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Не соответствует – отказ в предоставлении субсидии за отчетный период с обоснованием отказа</w:t>
                  </w:r>
                </w:p>
              </w:txbxContent>
            </v:textbox>
          </v:roundrect>
        </w:pict>
      </w:r>
      <w:r w:rsidRPr="00995D7B">
        <w:rPr>
          <w:rFonts w:ascii="Times New Roman" w:hAnsi="Times New Roman" w:cs="Times New Roman"/>
          <w:noProof/>
          <w:color w:val="000000"/>
          <w:sz w:val="28"/>
          <w:szCs w:val="28"/>
          <w:lang w:bidi="my-MM"/>
        </w:rPr>
        <w:pict>
          <v:line id="_x0000_s1055" style="position:absolute;left:0;text-align:left;flip:x;z-index:251689984" from="344.25pt,-31.3pt" to="344.25pt,6.5pt">
            <v:stroke endarrow="block"/>
          </v:line>
        </w:pic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pict>
          <v:roundrect id="_x0000_s1045" style="position:absolute;left:0;text-align:left;margin-left:-4.6pt;margin-top:9.65pt;width:225.85pt;height:38.25pt;z-index:251679744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Соответствует – составление реестра получателей субсидии</w:t>
                  </w:r>
                </w:p>
              </w:txbxContent>
            </v:textbox>
          </v:roundrect>
        </w:pict>
      </w:r>
      <w:r w:rsidRPr="00995D7B">
        <w:rPr>
          <w:rFonts w:ascii="Times New Roman" w:hAnsi="Times New Roman" w:cs="Times New Roman"/>
          <w:noProof/>
          <w:color w:val="000000"/>
          <w:sz w:val="28"/>
          <w:szCs w:val="28"/>
          <w:lang w:bidi="my-MM"/>
        </w:rPr>
        <w:pict>
          <v:line id="_x0000_s1053" style="position:absolute;left:0;text-align:left;flip:x;z-index:251687936" from="108.25pt,-18.3pt" to="108.25pt,6.5pt">
            <v:stroke endarrow="block"/>
          </v:line>
        </w:pict>
      </w:r>
    </w:p>
    <w:p w:rsidR="00A459FD" w:rsidRPr="00B74BCC" w:rsidRDefault="00A459FD" w:rsidP="00D5675C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995D7B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my-MM"/>
        </w:rPr>
        <w:pict>
          <v:line id="_x0000_s1054" style="position:absolute;left:0;text-align:left;flip:x;z-index:251688960" from="101.35pt,15.7pt" to="101.35pt,38.05pt">
            <v:stroke endarrow="block"/>
          </v:line>
        </w:pict>
      </w: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995D7B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42" style="position:absolute;left:0;text-align:left;margin-left:-17.55pt;margin-top:5.85pt;width:238.8pt;height:26.15pt;z-index:251676672" arcsize="10923f">
            <v:textbox>
              <w:txbxContent>
                <w:p w:rsidR="00014F01" w:rsidRPr="00DD42D3" w:rsidRDefault="00014F01" w:rsidP="00A459FD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D42D3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Предоставление субсидии получателю</w:t>
                  </w:r>
                </w:p>
              </w:txbxContent>
            </v:textbox>
          </v:roundrect>
        </w:pict>
      </w: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5F3E" w:rsidRPr="00B74BCC" w:rsidRDefault="00575F3E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5F3E" w:rsidRPr="00B74BCC" w:rsidRDefault="00575F3E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59FD" w:rsidRPr="00B74BCC" w:rsidRDefault="00A459FD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0F75" w:rsidRPr="00B74BCC" w:rsidRDefault="00830F75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0F75" w:rsidRPr="00B74BCC" w:rsidRDefault="00830F75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0F75" w:rsidRPr="00B74BCC" w:rsidRDefault="00830F75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5CA8" w:rsidRPr="00B74BCC" w:rsidRDefault="00F25CA8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5CA8" w:rsidRPr="00B74BCC" w:rsidRDefault="00F25CA8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6234" w:rsidRDefault="00546234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6234" w:rsidRPr="00B74BCC" w:rsidRDefault="00546234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111C" w:rsidRPr="00B74BCC" w:rsidRDefault="00F9111C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111C" w:rsidRDefault="00F9111C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93611" w:rsidRDefault="00493611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40FA9" w:rsidRPr="00B74BCC" w:rsidRDefault="00F40FA9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25CA8" w:rsidRPr="00B74BCC" w:rsidRDefault="00F25CA8" w:rsidP="00D5675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0F75" w:rsidRPr="00B74BCC" w:rsidRDefault="00830F75" w:rsidP="00830F75">
      <w:pPr>
        <w:pStyle w:val="ConsPlusNonformat"/>
        <w:widowControl w:val="0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09158B" w:rsidRPr="00B74BC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30F75" w:rsidRPr="00B74BCC" w:rsidRDefault="00830F75" w:rsidP="00830F75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830F75" w:rsidRPr="00B74BCC" w:rsidRDefault="00830F75" w:rsidP="00830F75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регламенту предоставления</w:t>
      </w:r>
    </w:p>
    <w:p w:rsidR="00830F75" w:rsidRPr="00B74BCC" w:rsidRDefault="00830F75" w:rsidP="00830F75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</w:p>
    <w:p w:rsidR="00091261" w:rsidRPr="00B74BCC" w:rsidRDefault="00091261" w:rsidP="00091261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инвестиционным кредитам, 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830F75" w:rsidRPr="00B74BCC" w:rsidRDefault="00091261" w:rsidP="00091261">
      <w:pPr>
        <w:pStyle w:val="ConsPlusNormal"/>
        <w:ind w:firstLine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на срок от 2 до 15 лет»</w:t>
      </w:r>
    </w:p>
    <w:p w:rsidR="00C13AF5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53600" w:rsidRDefault="00053600" w:rsidP="00C13A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AF5" w:rsidRPr="00332DFB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32DFB">
        <w:rPr>
          <w:rFonts w:ascii="Times New Roman" w:hAnsi="Times New Roman"/>
          <w:b/>
          <w:bCs/>
          <w:sz w:val="28"/>
          <w:szCs w:val="28"/>
        </w:rPr>
        <w:t xml:space="preserve">СОГЛАШЕНИЕ № </w:t>
      </w:r>
      <w:r w:rsidRPr="00332DFB">
        <w:rPr>
          <w:rFonts w:ascii="Times New Roman" w:hAnsi="Times New Roman"/>
          <w:bCs/>
          <w:sz w:val="28"/>
          <w:szCs w:val="28"/>
        </w:rPr>
        <w:t>_____</w:t>
      </w:r>
    </w:p>
    <w:p w:rsidR="00C13AF5" w:rsidRPr="00AA032D" w:rsidRDefault="00C13AF5" w:rsidP="00C13AF5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о порядке предоставления субсидий </w:t>
      </w:r>
      <w:r w:rsidRPr="00520AB6">
        <w:rPr>
          <w:rFonts w:ascii="Times New Roman" w:eastAsia="Calibri" w:hAnsi="Times New Roman"/>
          <w:sz w:val="28"/>
          <w:szCs w:val="28"/>
          <w:lang w:eastAsia="zh-CN"/>
        </w:rPr>
        <w:t>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</w:p>
    <w:p w:rsidR="00C13AF5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AF5" w:rsidRPr="00332DFB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DFB">
        <w:rPr>
          <w:rFonts w:ascii="Times New Roman" w:hAnsi="Times New Roman"/>
          <w:sz w:val="28"/>
          <w:szCs w:val="28"/>
        </w:rPr>
        <w:t xml:space="preserve">"____" _________ 20__ г. </w:t>
      </w:r>
      <w:r w:rsidRPr="00332DFB">
        <w:rPr>
          <w:rFonts w:ascii="Times New Roman" w:hAnsi="Times New Roman"/>
          <w:sz w:val="28"/>
          <w:szCs w:val="28"/>
        </w:rPr>
        <w:tab/>
      </w:r>
      <w:r w:rsidRPr="00332DFB">
        <w:rPr>
          <w:rFonts w:ascii="Times New Roman" w:hAnsi="Times New Roman"/>
          <w:sz w:val="28"/>
          <w:szCs w:val="28"/>
        </w:rPr>
        <w:tab/>
      </w:r>
      <w:r w:rsidRPr="00332DFB">
        <w:rPr>
          <w:rFonts w:ascii="Times New Roman" w:hAnsi="Times New Roman"/>
          <w:sz w:val="28"/>
          <w:szCs w:val="28"/>
        </w:rPr>
        <w:tab/>
      </w:r>
      <w:r w:rsidRPr="00332DFB">
        <w:rPr>
          <w:rFonts w:ascii="Times New Roman" w:hAnsi="Times New Roman"/>
          <w:sz w:val="28"/>
          <w:szCs w:val="28"/>
        </w:rPr>
        <w:tab/>
      </w:r>
      <w:r w:rsidRPr="00332DFB">
        <w:rPr>
          <w:rFonts w:ascii="Times New Roman" w:hAnsi="Times New Roman"/>
          <w:sz w:val="28"/>
          <w:szCs w:val="28"/>
        </w:rPr>
        <w:tab/>
        <w:t xml:space="preserve">       г. Ростов-на-Дону</w:t>
      </w:r>
    </w:p>
    <w:p w:rsidR="00C13AF5" w:rsidRPr="00332DFB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AF5" w:rsidRPr="00332DFB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DFB">
        <w:rPr>
          <w:rFonts w:ascii="Times New Roman" w:hAnsi="Times New Roman"/>
          <w:sz w:val="28"/>
          <w:szCs w:val="28"/>
        </w:rPr>
        <w:t xml:space="preserve">Министерство сельского хозяйства и продовольствия Ростовской области (далее </w:t>
      </w:r>
      <w:r w:rsidR="007166FD">
        <w:rPr>
          <w:rFonts w:ascii="Times New Roman" w:hAnsi="Times New Roman"/>
          <w:sz w:val="28"/>
          <w:szCs w:val="28"/>
        </w:rPr>
        <w:t xml:space="preserve">– </w:t>
      </w:r>
      <w:r w:rsidRPr="00332DFB">
        <w:rPr>
          <w:rFonts w:ascii="Times New Roman" w:hAnsi="Times New Roman"/>
          <w:sz w:val="28"/>
          <w:szCs w:val="28"/>
        </w:rPr>
        <w:t xml:space="preserve">Министерство) </w:t>
      </w:r>
      <w:r w:rsidRPr="00AA032D">
        <w:rPr>
          <w:rFonts w:ascii="Times New Roman" w:hAnsi="Times New Roman"/>
          <w:sz w:val="28"/>
          <w:szCs w:val="28"/>
        </w:rPr>
        <w:t xml:space="preserve">в лице заместителя министра сельского хозяйства и продовольствия области 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AA032D">
        <w:rPr>
          <w:rFonts w:ascii="Times New Roman" w:hAnsi="Times New Roman"/>
          <w:sz w:val="28"/>
          <w:szCs w:val="28"/>
        </w:rPr>
        <w:t>,</w:t>
      </w:r>
      <w:r w:rsidRPr="00332DFB">
        <w:rPr>
          <w:rFonts w:ascii="Times New Roman" w:hAnsi="Times New Roman"/>
          <w:sz w:val="28"/>
          <w:szCs w:val="28"/>
        </w:rPr>
        <w:t xml:space="preserve">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приказа министерства сельского хозяйства и продовольствия Ростовской области от 24.10.2011 </w:t>
      </w:r>
      <w:r w:rsidR="007166FD">
        <w:rPr>
          <w:rFonts w:ascii="Times New Roman" w:hAnsi="Times New Roman"/>
          <w:sz w:val="28"/>
          <w:szCs w:val="28"/>
        </w:rPr>
        <w:t xml:space="preserve">          </w:t>
      </w:r>
      <w:r w:rsidRPr="00332DFB">
        <w:rPr>
          <w:rFonts w:ascii="Times New Roman" w:hAnsi="Times New Roman"/>
          <w:sz w:val="28"/>
          <w:szCs w:val="28"/>
        </w:rPr>
        <w:t>№ 159-к «О распределении обязанностей между министром сельского хозяйства и продовольствия</w:t>
      </w:r>
      <w:r w:rsidRPr="00E94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Ростовской области</w:t>
      </w:r>
      <w:proofErr w:type="gramEnd"/>
      <w:r w:rsidRPr="00332DFB">
        <w:rPr>
          <w:rFonts w:ascii="Times New Roman" w:hAnsi="Times New Roman"/>
          <w:sz w:val="28"/>
          <w:szCs w:val="28"/>
        </w:rPr>
        <w:t>, его заместителями и управляющим делами министерства»,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D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DFB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стороны, и __</w:t>
      </w:r>
      <w:r w:rsidRPr="00332DF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332DFB">
        <w:rPr>
          <w:rFonts w:ascii="Times New Roman" w:hAnsi="Times New Roman"/>
          <w:sz w:val="28"/>
          <w:szCs w:val="28"/>
        </w:rPr>
        <w:t>,</w:t>
      </w:r>
    </w:p>
    <w:p w:rsidR="00C13AF5" w:rsidRPr="00622C4B" w:rsidRDefault="00C13AF5" w:rsidP="00C1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22C4B">
        <w:rPr>
          <w:rFonts w:ascii="Times New Roman" w:hAnsi="Times New Roman"/>
          <w:sz w:val="20"/>
          <w:szCs w:val="20"/>
        </w:rPr>
        <w:t xml:space="preserve">                                      (наименование </w:t>
      </w:r>
      <w:r>
        <w:rPr>
          <w:rFonts w:ascii="Times New Roman" w:hAnsi="Times New Roman"/>
          <w:sz w:val="20"/>
          <w:szCs w:val="20"/>
        </w:rPr>
        <w:t>получателя субсидии</w:t>
      </w:r>
      <w:r w:rsidRPr="00622C4B">
        <w:rPr>
          <w:rFonts w:ascii="Times New Roman" w:hAnsi="Times New Roman"/>
          <w:sz w:val="20"/>
          <w:szCs w:val="20"/>
        </w:rPr>
        <w:t>)</w:t>
      </w:r>
    </w:p>
    <w:p w:rsidR="00C13AF5" w:rsidRDefault="00C13AF5" w:rsidP="00C1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DFB">
        <w:rPr>
          <w:rFonts w:ascii="Times New Roman" w:hAnsi="Times New Roman"/>
          <w:sz w:val="28"/>
          <w:szCs w:val="28"/>
        </w:rPr>
        <w:t>именуемый в дальнейшем Получатель субсидии, в лице 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332DFB">
        <w:rPr>
          <w:rFonts w:ascii="Times New Roman" w:hAnsi="Times New Roman"/>
          <w:sz w:val="28"/>
          <w:szCs w:val="28"/>
        </w:rPr>
        <w:t>,</w:t>
      </w:r>
    </w:p>
    <w:p w:rsidR="00C13AF5" w:rsidRDefault="00C13AF5" w:rsidP="00C1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C4B">
        <w:rPr>
          <w:rFonts w:ascii="Times New Roman" w:hAnsi="Times New Roman"/>
          <w:sz w:val="20"/>
          <w:szCs w:val="20"/>
        </w:rPr>
        <w:t>(должность, Ф.И.О. полностью)</w:t>
      </w:r>
    </w:p>
    <w:p w:rsidR="00C13AF5" w:rsidRPr="00D70CD3" w:rsidRDefault="00C13AF5" w:rsidP="00C1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DFB">
        <w:rPr>
          <w:rFonts w:ascii="Times New Roman" w:hAnsi="Times New Roman"/>
          <w:sz w:val="28"/>
          <w:szCs w:val="28"/>
        </w:rPr>
        <w:t>действующего на основании</w:t>
      </w:r>
      <w:r w:rsidR="007166FD">
        <w:rPr>
          <w:rFonts w:ascii="Times New Roman" w:hAnsi="Times New Roman"/>
          <w:sz w:val="28"/>
          <w:szCs w:val="28"/>
        </w:rPr>
        <w:t xml:space="preserve"> </w:t>
      </w:r>
      <w:r w:rsidRPr="00332DF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332DFB">
        <w:rPr>
          <w:rFonts w:ascii="Times New Roman" w:hAnsi="Times New Roman"/>
          <w:sz w:val="28"/>
          <w:szCs w:val="28"/>
        </w:rPr>
        <w:t>,</w:t>
      </w:r>
      <w:r w:rsidRPr="00332DFB">
        <w:rPr>
          <w:rFonts w:ascii="Times New Roman" w:hAnsi="Times New Roman"/>
          <w:sz w:val="28"/>
          <w:szCs w:val="28"/>
        </w:rPr>
        <w:br/>
      </w:r>
      <w:r w:rsidRPr="00622C4B">
        <w:rPr>
          <w:rFonts w:ascii="Times New Roman" w:hAnsi="Times New Roman"/>
          <w:sz w:val="20"/>
          <w:szCs w:val="20"/>
        </w:rPr>
        <w:t>(наименование документа)</w:t>
      </w:r>
    </w:p>
    <w:p w:rsidR="00C13AF5" w:rsidRDefault="00C13AF5" w:rsidP="00C1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DFB">
        <w:rPr>
          <w:rFonts w:ascii="Times New Roman" w:hAnsi="Times New Roman"/>
          <w:sz w:val="28"/>
          <w:szCs w:val="28"/>
        </w:rPr>
        <w:t xml:space="preserve">с другой стороны, в дальнейшем именуемые Стороны, заключили настоящее </w:t>
      </w:r>
      <w:r>
        <w:rPr>
          <w:rFonts w:ascii="Times New Roman" w:hAnsi="Times New Roman"/>
          <w:sz w:val="28"/>
          <w:szCs w:val="28"/>
        </w:rPr>
        <w:t>С</w:t>
      </w:r>
      <w:r w:rsidRPr="00332DFB">
        <w:rPr>
          <w:rFonts w:ascii="Times New Roman" w:hAnsi="Times New Roman"/>
          <w:sz w:val="28"/>
          <w:szCs w:val="28"/>
        </w:rPr>
        <w:t>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DFB">
        <w:rPr>
          <w:rFonts w:ascii="Times New Roman" w:hAnsi="Times New Roman"/>
          <w:sz w:val="28"/>
          <w:szCs w:val="28"/>
        </w:rPr>
        <w:t>о нижеследующем:</w:t>
      </w:r>
    </w:p>
    <w:p w:rsidR="00053600" w:rsidRDefault="00053600" w:rsidP="00C13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AF5" w:rsidRPr="003C77CE" w:rsidRDefault="00C13AF5" w:rsidP="00C13AF5">
      <w:pPr>
        <w:pStyle w:val="aff0"/>
        <w:numPr>
          <w:ilvl w:val="0"/>
          <w:numId w:val="30"/>
        </w:numPr>
        <w:suppressAutoHyphens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zh-CN"/>
        </w:rPr>
      </w:pPr>
      <w:r w:rsidRPr="003C77CE">
        <w:rPr>
          <w:rFonts w:eastAsia="Calibri"/>
          <w:b/>
          <w:sz w:val="28"/>
          <w:szCs w:val="28"/>
          <w:lang w:eastAsia="zh-CN"/>
        </w:rPr>
        <w:t>Предмет Соглашения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1.1.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Предметом настоящего Соглашения является взаимодействие Министерства и Получателя субсидии по вопросу предоставления государстве</w:t>
      </w:r>
      <w:r>
        <w:rPr>
          <w:rFonts w:ascii="Times New Roman" w:eastAsia="Calibri" w:hAnsi="Times New Roman"/>
          <w:sz w:val="28"/>
          <w:szCs w:val="28"/>
          <w:lang w:eastAsia="zh-CN"/>
        </w:rPr>
        <w:t>нной поддержки (далее – субсидия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)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7572E5">
        <w:rPr>
          <w:rFonts w:ascii="Times New Roman" w:eastAsia="Calibri" w:hAnsi="Times New Roman"/>
          <w:sz w:val="28"/>
          <w:szCs w:val="28"/>
          <w:lang w:eastAsia="zh-CN"/>
        </w:rPr>
        <w:t>на возмещение части затрат на уплату процентов по</w:t>
      </w:r>
      <w:r w:rsidR="007166FD" w:rsidRPr="007166FD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7166FD" w:rsidRPr="00493611">
        <w:rPr>
          <w:rFonts w:ascii="Times New Roman" w:eastAsia="Calibri" w:hAnsi="Times New Roman"/>
          <w:sz w:val="28"/>
          <w:szCs w:val="28"/>
          <w:lang w:eastAsia="zh-CN"/>
        </w:rPr>
        <w:t>инвестиционным</w:t>
      </w:r>
      <w:r w:rsidRPr="007572E5">
        <w:rPr>
          <w:rFonts w:ascii="Times New Roman" w:eastAsia="Calibri" w:hAnsi="Times New Roman"/>
          <w:sz w:val="28"/>
          <w:szCs w:val="28"/>
          <w:lang w:eastAsia="zh-CN"/>
        </w:rPr>
        <w:t xml:space="preserve">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от 2 </w:t>
      </w:r>
      <w:r w:rsidRPr="007572E5">
        <w:rPr>
          <w:rFonts w:ascii="Times New Roman" w:eastAsia="Calibri" w:hAnsi="Times New Roman"/>
          <w:sz w:val="28"/>
          <w:szCs w:val="28"/>
          <w:lang w:eastAsia="zh-CN"/>
        </w:rPr>
        <w:t>до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15</w:t>
      </w:r>
      <w:r w:rsidRPr="007572E5">
        <w:rPr>
          <w:rFonts w:ascii="Times New Roman" w:eastAsia="Calibri" w:hAnsi="Times New Roman"/>
          <w:sz w:val="28"/>
          <w:szCs w:val="28"/>
          <w:lang w:eastAsia="zh-CN"/>
        </w:rPr>
        <w:t xml:space="preserve"> лет.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1.2. Предельный расчетный объем субсидии на _______ год по субсидируемом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у(</w:t>
      </w:r>
      <w:proofErr w:type="spellStart"/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>ым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>) кредитному(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ым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>) договору(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ам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>) составляет _______ рублей, в том числе: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по кредитному договору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от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_______ № ______,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__________(наименование банка) - _______ рублей.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 xml:space="preserve">1.3. Срок ввода объекта в эксплуатацию ________ (по </w:t>
      </w:r>
      <w:proofErr w:type="spellStart"/>
      <w:r>
        <w:rPr>
          <w:rFonts w:ascii="Times New Roman" w:eastAsia="Calibri" w:hAnsi="Times New Roman"/>
          <w:sz w:val="28"/>
          <w:szCs w:val="28"/>
          <w:lang w:eastAsia="zh-CN"/>
        </w:rPr>
        <w:t>объектам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,т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>ребующим</w:t>
      </w:r>
      <w:proofErr w:type="spell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ввода в эксплуатацию).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1.4. Предоставление субсидии осуществляется в пределах выделенных лимитов бюджетных ассигнований из федерального и областного бюджетов.</w:t>
      </w:r>
    </w:p>
    <w:p w:rsidR="00053600" w:rsidRDefault="00053600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</w:p>
    <w:p w:rsidR="00C13AF5" w:rsidRPr="007E75CF" w:rsidRDefault="00C13AF5" w:rsidP="00C13AF5">
      <w:pPr>
        <w:pStyle w:val="aff0"/>
        <w:numPr>
          <w:ilvl w:val="0"/>
          <w:numId w:val="30"/>
        </w:num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7E75CF">
        <w:rPr>
          <w:rFonts w:eastAsia="Calibri"/>
          <w:b/>
          <w:sz w:val="28"/>
          <w:szCs w:val="28"/>
          <w:lang w:eastAsia="zh-CN"/>
        </w:rPr>
        <w:t>Обязанности и права Сторон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2.1. Министерство: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принимает от Получателя документы, необходимые для предоставления субсидии, рассматривает их и уведомляет Получателя о принятом решении;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осуществляет проверку</w:t>
      </w:r>
      <w:r w:rsidRPr="00423C01">
        <w:rPr>
          <w:rFonts w:ascii="Times New Roman" w:eastAsia="Calibri" w:hAnsi="Times New Roman"/>
          <w:sz w:val="28"/>
          <w:szCs w:val="28"/>
          <w:lang w:eastAsia="zh-CN"/>
        </w:rPr>
        <w:t xml:space="preserve"> соблюдени</w:t>
      </w:r>
      <w:r>
        <w:rPr>
          <w:rFonts w:ascii="Times New Roman" w:eastAsia="Calibri" w:hAnsi="Times New Roman"/>
          <w:sz w:val="28"/>
          <w:szCs w:val="28"/>
          <w:lang w:eastAsia="zh-CN"/>
        </w:rPr>
        <w:t>я</w:t>
      </w:r>
      <w:r w:rsidRPr="00423C01">
        <w:rPr>
          <w:rFonts w:ascii="Times New Roman" w:eastAsia="Calibri" w:hAnsi="Times New Roman"/>
          <w:sz w:val="28"/>
          <w:szCs w:val="28"/>
          <w:lang w:eastAsia="zh-CN"/>
        </w:rPr>
        <w:t xml:space="preserve"> Получателями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субсидии </w:t>
      </w:r>
      <w:r w:rsidRPr="00423C01">
        <w:rPr>
          <w:rFonts w:ascii="Times New Roman" w:eastAsia="Calibri" w:hAnsi="Times New Roman"/>
          <w:sz w:val="28"/>
          <w:szCs w:val="28"/>
          <w:lang w:eastAsia="zh-CN"/>
        </w:rPr>
        <w:t xml:space="preserve">условий,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целей и порядка предоставления субсидий, </w:t>
      </w:r>
      <w:r w:rsidRPr="00423C01">
        <w:rPr>
          <w:rFonts w:ascii="Times New Roman" w:eastAsia="Calibri" w:hAnsi="Times New Roman"/>
          <w:sz w:val="28"/>
          <w:szCs w:val="28"/>
          <w:lang w:eastAsia="zh-CN"/>
        </w:rPr>
        <w:t>установленных действующим законодательством при предоставлении субсидий.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2.2. Получатель субсидии: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представляет в Министерство документы, необходимые для получения субсидии, в соответствии с утвержденным Перечнем, установленным соответствующими нормативными правовыми актами;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соблюдает цели, условия, порядок, установленные действующим законодательством при предоставлении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субсидии;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п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редставляет в Министерство промежуточную и годовую отчетность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br/>
        <w:t>о финансово-экономическом состоянии предприятия по формам, утвержденным Минсельхозом России, и в сро</w:t>
      </w:r>
      <w:r>
        <w:rPr>
          <w:rFonts w:ascii="Times New Roman" w:eastAsia="Calibri" w:hAnsi="Times New Roman"/>
          <w:sz w:val="28"/>
          <w:szCs w:val="28"/>
          <w:lang w:eastAsia="zh-CN"/>
        </w:rPr>
        <w:t>ки, утвержденные Министерством;</w:t>
      </w:r>
    </w:p>
    <w:p w:rsidR="00D81EA0" w:rsidRPr="00332DFB" w:rsidRDefault="00D81EA0" w:rsidP="00D8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61">
        <w:rPr>
          <w:rFonts w:ascii="Times New Roman" w:hAnsi="Times New Roman" w:cs="Times New Roman"/>
          <w:sz w:val="28"/>
          <w:szCs w:val="28"/>
        </w:rPr>
        <w:t>подтверждает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  <w:r w:rsidRPr="00D52A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пред</w:t>
      </w:r>
      <w:r>
        <w:rPr>
          <w:rFonts w:ascii="Times New Roman" w:eastAsia="Calibri" w:hAnsi="Times New Roman"/>
          <w:sz w:val="28"/>
          <w:szCs w:val="28"/>
          <w:lang w:eastAsia="zh-CN"/>
        </w:rPr>
        <w:t>о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ставляет возможность доступа представителям Министерства, органов государственного финансового контроля к документам Получателя субсидии для осуществления </w:t>
      </w:r>
      <w:r>
        <w:rPr>
          <w:rFonts w:ascii="Times New Roman" w:eastAsia="Calibri" w:hAnsi="Times New Roman"/>
          <w:sz w:val="28"/>
          <w:szCs w:val="28"/>
          <w:lang w:eastAsia="zh-CN"/>
        </w:rPr>
        <w:t>проверки соблюдения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порядка, условий и целей, установленных действующим законодательством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при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предоставлени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и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субсидии</w:t>
      </w:r>
      <w:r>
        <w:rPr>
          <w:rFonts w:ascii="Times New Roman" w:eastAsia="Calibri" w:hAnsi="Times New Roman"/>
          <w:bCs/>
          <w:sz w:val="28"/>
          <w:szCs w:val="28"/>
          <w:lang w:eastAsia="zh-CN"/>
        </w:rPr>
        <w:t>;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предоставляет в </w:t>
      </w:r>
      <w:r>
        <w:rPr>
          <w:rFonts w:ascii="Times New Roman" w:eastAsia="Calibri" w:hAnsi="Times New Roman"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инистерство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ния, в течение 5 рабочих дней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внесения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изменений;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lastRenderedPageBreak/>
        <w:t>пред</w:t>
      </w:r>
      <w:r>
        <w:rPr>
          <w:rFonts w:ascii="Times New Roman" w:eastAsia="Calibri" w:hAnsi="Times New Roman"/>
          <w:sz w:val="28"/>
          <w:szCs w:val="28"/>
          <w:lang w:eastAsia="zh-CN"/>
        </w:rPr>
        <w:t>ставляет по запросу М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инистерства документы и (или) иные сведения, подтверждающие достоверность предоставленной информации для получения субсидии; 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bCs/>
          <w:sz w:val="28"/>
          <w:szCs w:val="28"/>
          <w:lang w:eastAsia="zh-CN"/>
        </w:rPr>
        <w:t>сообщает в М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инистерство о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начале процедуры реорганизации, ликвидации или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несостоятельности (банкротства) в течение 5 рабочих дней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начала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указанной процедуры.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2.3. В случае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установления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при осуществлении финансового контроля фактов необоснованного получения субсидии</w:t>
      </w:r>
      <w:r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, несоблюдения Получателем субсидии условий, установленных Соглашением, </w:t>
      </w:r>
      <w:r w:rsidRPr="00D65F3A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инистерство и (или) орган государственного финансового контроля области принимает решение о возврате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в бюджет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средств,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полученных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Получателем субсидии. 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Министерство в течение 10 рабочих дней от даты принятия решения в письменной форме уведомляет Получателя субсидии о принятом решении.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Получатель субсидии обязуется в течение 20 рабочих дней со дня получения указанного уведомления перечислить необоснованно полученную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субсидию в бюджет. 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Возврат полученной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субсидии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в бюджет Получатель субсидии осуществляет на основании оформленных платежных документов по реквизитам, указанным в уведомлении.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В случае </w:t>
      </w:r>
      <w:proofErr w:type="spellStart"/>
      <w:r w:rsidRPr="00332DFB">
        <w:rPr>
          <w:rFonts w:ascii="Times New Roman" w:eastAsia="Calibri" w:hAnsi="Times New Roman"/>
          <w:sz w:val="28"/>
          <w:szCs w:val="28"/>
          <w:lang w:eastAsia="zh-CN"/>
        </w:rPr>
        <w:t>не</w:t>
      </w:r>
      <w:r>
        <w:rPr>
          <w:rFonts w:ascii="Times New Roman" w:eastAsia="Calibri" w:hAnsi="Times New Roman"/>
          <w:sz w:val="28"/>
          <w:szCs w:val="28"/>
          <w:lang w:eastAsia="zh-CN"/>
        </w:rPr>
        <w:t>перечисления</w:t>
      </w:r>
      <w:proofErr w:type="spellEnd"/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Получателем субсидии необоснованно полученн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ой </w:t>
      </w:r>
      <w:r w:rsidRPr="00332DFB">
        <w:rPr>
          <w:rFonts w:ascii="Times New Roman" w:eastAsia="Calibri" w:hAnsi="Times New Roman"/>
          <w:bCs/>
          <w:sz w:val="28"/>
          <w:szCs w:val="28"/>
          <w:lang w:eastAsia="zh-CN"/>
        </w:rPr>
        <w:t>субсидии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в бюджет в установленный срок</w:t>
      </w:r>
      <w:r>
        <w:rPr>
          <w:rFonts w:ascii="Times New Roman" w:eastAsia="Calibri" w:hAnsi="Times New Roman"/>
          <w:sz w:val="28"/>
          <w:szCs w:val="28"/>
          <w:lang w:eastAsia="zh-CN"/>
        </w:rPr>
        <w:t>,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указанные средства взыскиваются </w:t>
      </w:r>
      <w:r>
        <w:rPr>
          <w:rFonts w:ascii="Times New Roman" w:eastAsia="Calibri" w:hAnsi="Times New Roman"/>
          <w:sz w:val="28"/>
          <w:szCs w:val="28"/>
          <w:lang w:eastAsia="zh-CN"/>
        </w:rPr>
        <w:t>Министерством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в судебном порядке.</w:t>
      </w:r>
    </w:p>
    <w:p w:rsidR="00053600" w:rsidRDefault="00053600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zh-CN"/>
        </w:rPr>
      </w:pPr>
    </w:p>
    <w:p w:rsidR="00C13AF5" w:rsidRPr="005B19FA" w:rsidRDefault="00C13AF5" w:rsidP="00C13AF5">
      <w:pPr>
        <w:pStyle w:val="aff0"/>
        <w:numPr>
          <w:ilvl w:val="0"/>
          <w:numId w:val="30"/>
        </w:numPr>
        <w:suppressAutoHyphens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zh-CN"/>
        </w:rPr>
      </w:pPr>
      <w:r w:rsidRPr="005B19FA">
        <w:rPr>
          <w:rFonts w:eastAsia="Calibri"/>
          <w:b/>
          <w:sz w:val="28"/>
          <w:szCs w:val="28"/>
          <w:lang w:eastAsia="zh-CN"/>
        </w:rPr>
        <w:t>Ответственность Сторон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и настоящим Соглашением.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3.2.Получатель субсидии несет ответственность за достоверность предоставленных сведений, подтверждающих фактически понесенные затраты.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/>
          <w:sz w:val="28"/>
          <w:szCs w:val="28"/>
          <w:lang w:eastAsia="zh-CN"/>
        </w:rPr>
        <w:t>3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. Министерство не несет ответственности за предоставление Получателем субсидии документов, содержащих недостоверные сведения. 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/>
          <w:sz w:val="28"/>
          <w:szCs w:val="28"/>
          <w:lang w:eastAsia="zh-CN"/>
        </w:rPr>
        <w:t>4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. Министерство не несет ответственности за невыплату или неполную выплату субсидии Получателю в случае уменьшения и (или) недостаточности лимитов средств, предусмотренных федеральным и (или) областным бюджетом.</w:t>
      </w:r>
    </w:p>
    <w:p w:rsidR="00053600" w:rsidRPr="00332DFB" w:rsidRDefault="00053600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C13AF5" w:rsidRPr="00EA4B5A" w:rsidRDefault="00C13AF5" w:rsidP="00C13AF5">
      <w:pPr>
        <w:pStyle w:val="aff0"/>
        <w:numPr>
          <w:ilvl w:val="0"/>
          <w:numId w:val="30"/>
        </w:numPr>
        <w:suppressAutoHyphens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zh-CN"/>
        </w:rPr>
      </w:pPr>
      <w:r w:rsidRPr="00EA4B5A">
        <w:rPr>
          <w:rFonts w:eastAsia="Calibri"/>
          <w:b/>
          <w:sz w:val="28"/>
          <w:szCs w:val="28"/>
          <w:lang w:eastAsia="zh-CN"/>
        </w:rPr>
        <w:t>Срок действия Соглашения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4.1. Соглашение вступает в силу </w:t>
      </w:r>
      <w:proofErr w:type="gramStart"/>
      <w:r w:rsidRPr="00332DFB">
        <w:rPr>
          <w:rFonts w:ascii="Times New Roman" w:eastAsia="Calibri" w:hAnsi="Times New Roman"/>
          <w:sz w:val="28"/>
          <w:szCs w:val="28"/>
          <w:lang w:eastAsia="zh-CN"/>
        </w:rPr>
        <w:t>с даты</w:t>
      </w:r>
      <w:proofErr w:type="gramEnd"/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его подписания и действует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до </w:t>
      </w:r>
      <w:r>
        <w:rPr>
          <w:rFonts w:ascii="Times New Roman" w:eastAsia="Calibri" w:hAnsi="Times New Roman"/>
          <w:sz w:val="28"/>
          <w:szCs w:val="28"/>
          <w:lang w:eastAsia="zh-CN"/>
        </w:rPr>
        <w:t>полного исполнения Сторонами своих обязательств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.</w:t>
      </w:r>
    </w:p>
    <w:p w:rsidR="00053600" w:rsidRDefault="00053600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C13AF5" w:rsidRPr="000D6A4A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0D6A4A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5. Порядок внесения изменений, 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0D6A4A">
        <w:rPr>
          <w:rFonts w:ascii="Times New Roman" w:eastAsia="Calibri" w:hAnsi="Times New Roman"/>
          <w:b/>
          <w:sz w:val="28"/>
          <w:szCs w:val="28"/>
          <w:lang w:eastAsia="zh-CN"/>
        </w:rPr>
        <w:t>дополнений и расторжения Соглашения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5.1.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Министерство вправе отказаться от исполнения Соглашения в одностороннем порядке при неисполнении Получателем субсидии условий Соглашения, указанных в пункте 2.2. статьи 2 Соглашения. 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lastRenderedPageBreak/>
        <w:t xml:space="preserve">5.2.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5.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3.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Изменение и расторжение Соглашения осуществляется в соответствии со статьями 450-453 Гражданского кодекса Российской Федерации.</w:t>
      </w:r>
    </w:p>
    <w:p w:rsidR="00053600" w:rsidRPr="00332DFB" w:rsidRDefault="00053600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</w:p>
    <w:p w:rsidR="00C13AF5" w:rsidRPr="00043D56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043D56">
        <w:rPr>
          <w:rFonts w:ascii="Times New Roman" w:eastAsia="Calibri" w:hAnsi="Times New Roman"/>
          <w:b/>
          <w:sz w:val="28"/>
          <w:szCs w:val="28"/>
          <w:lang w:eastAsia="zh-CN"/>
        </w:rPr>
        <w:t>6. Прочие условия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6.1. Органы государственного финансового контр</w:t>
      </w:r>
      <w:r>
        <w:rPr>
          <w:rFonts w:ascii="Times New Roman" w:eastAsia="Calibri" w:hAnsi="Times New Roman"/>
          <w:sz w:val="28"/>
          <w:szCs w:val="28"/>
          <w:lang w:eastAsia="zh-CN"/>
        </w:rPr>
        <w:t>оля вправе осуществлять проверку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соблюдения условий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предоставления 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>субсидии</w:t>
      </w:r>
      <w:r>
        <w:rPr>
          <w:rFonts w:ascii="Times New Roman" w:eastAsia="Calibri" w:hAnsi="Times New Roman"/>
          <w:sz w:val="28"/>
          <w:szCs w:val="28"/>
          <w:lang w:eastAsia="zh-CN"/>
        </w:rPr>
        <w:t>, установленных данным Соглашением.</w:t>
      </w:r>
    </w:p>
    <w:p w:rsidR="00C13AF5" w:rsidRPr="00332DFB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6.2. Все возникающие между Сторонами споры подлежат урегулированию путем переговоров. В случае </w:t>
      </w:r>
      <w:proofErr w:type="spellStart"/>
      <w:r w:rsidRPr="00332DFB">
        <w:rPr>
          <w:rFonts w:ascii="Times New Roman" w:eastAsia="Calibri" w:hAnsi="Times New Roman"/>
          <w:sz w:val="28"/>
          <w:szCs w:val="28"/>
          <w:lang w:eastAsia="zh-CN"/>
        </w:rPr>
        <w:t>недостижения</w:t>
      </w:r>
      <w:proofErr w:type="spellEnd"/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соглашения между Сторонами разрешение спора передается на рассмотрение суда.</w:t>
      </w:r>
    </w:p>
    <w:p w:rsidR="00C13AF5" w:rsidRDefault="00C13AF5" w:rsidP="00C13A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/>
          <w:sz w:val="28"/>
          <w:szCs w:val="28"/>
          <w:lang w:eastAsia="zh-CN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C13AF5" w:rsidRPr="005102D0" w:rsidRDefault="00C13AF5" w:rsidP="00C13AF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102D0">
        <w:rPr>
          <w:rFonts w:ascii="Times New Roman" w:hAnsi="Times New Roman"/>
          <w:b/>
          <w:sz w:val="28"/>
          <w:szCs w:val="28"/>
        </w:rPr>
        <w:t>7. Юридические адреса и реквизиты Сторон</w:t>
      </w:r>
    </w:p>
    <w:tbl>
      <w:tblPr>
        <w:tblW w:w="0" w:type="auto"/>
        <w:tblLook w:val="04A0"/>
      </w:tblPr>
      <w:tblGrid>
        <w:gridCol w:w="4928"/>
        <w:gridCol w:w="4976"/>
      </w:tblGrid>
      <w:tr w:rsidR="00C13AF5" w:rsidRPr="000662B4" w:rsidTr="00AD2620">
        <w:tc>
          <w:tcPr>
            <w:tcW w:w="4928" w:type="dxa"/>
          </w:tcPr>
          <w:p w:rsidR="00C13AF5" w:rsidRPr="005102D0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3AF5" w:rsidRPr="00744265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662B4">
              <w:rPr>
                <w:rFonts w:ascii="Times New Roman" w:hAnsi="Times New Roman"/>
                <w:b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976" w:type="dxa"/>
          </w:tcPr>
          <w:p w:rsidR="00C13AF5" w:rsidRPr="005102D0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662B4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662B4">
              <w:rPr>
                <w:rFonts w:ascii="Times New Roman" w:hAnsi="Times New Roman"/>
                <w:b/>
                <w:sz w:val="28"/>
                <w:szCs w:val="28"/>
              </w:rPr>
              <w:t>(наименование)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344000, г. Ростов-на-Дону,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ул. Красноармейская, 33</w:t>
            </w:r>
          </w:p>
        </w:tc>
        <w:tc>
          <w:tcPr>
            <w:tcW w:w="4976" w:type="dxa"/>
            <w:hideMark/>
          </w:tcPr>
          <w:p w:rsidR="00C13AF5" w:rsidRPr="005102D0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(юридический адрес Организации)</w:t>
            </w:r>
          </w:p>
        </w:tc>
      </w:tr>
      <w:tr w:rsidR="00C13AF5" w:rsidRPr="000662B4" w:rsidTr="00AD2620">
        <w:trPr>
          <w:trHeight w:val="311"/>
        </w:trPr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ИНН 6163049444</w:t>
            </w:r>
          </w:p>
        </w:tc>
        <w:tc>
          <w:tcPr>
            <w:tcW w:w="4976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ИНН __________________________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КПП 616501001</w:t>
            </w:r>
          </w:p>
        </w:tc>
        <w:tc>
          <w:tcPr>
            <w:tcW w:w="4976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___________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C13AF5" w:rsidRPr="000662B4" w:rsidTr="00AD2620">
        <w:tc>
          <w:tcPr>
            <w:tcW w:w="9904" w:type="dxa"/>
            <w:gridSpan w:val="2"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662B4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5102D0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 xml:space="preserve">УФК по Ростовской области 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(минсельхозпрод области)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662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662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 xml:space="preserve"> 40101810400000010002</w:t>
            </w:r>
          </w:p>
        </w:tc>
        <w:tc>
          <w:tcPr>
            <w:tcW w:w="4976" w:type="dxa"/>
          </w:tcPr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р./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_____________________________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БИК ______________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5102D0" w:rsidRDefault="00C13AF5" w:rsidP="00AD2620">
            <w:pPr>
              <w:pStyle w:val="aff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ОТДЕЛЕНИЕ </w:t>
            </w:r>
            <w:r w:rsidRPr="005102D0">
              <w:rPr>
                <w:szCs w:val="28"/>
              </w:rPr>
              <w:t>РОС</w:t>
            </w:r>
            <w:r>
              <w:rPr>
                <w:szCs w:val="28"/>
              </w:rPr>
              <w:t>ТОВ-НА-ДОНУ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 xml:space="preserve"> РОСТОВ</w:t>
            </w: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-ДОНУ</w:t>
            </w:r>
          </w:p>
        </w:tc>
        <w:tc>
          <w:tcPr>
            <w:tcW w:w="4976" w:type="dxa"/>
            <w:hideMark/>
          </w:tcPr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р./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_____________________________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БИК ______________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БИК 046015001</w:t>
            </w:r>
          </w:p>
        </w:tc>
        <w:tc>
          <w:tcPr>
            <w:tcW w:w="4976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л.с. 04582004560</w:t>
            </w:r>
          </w:p>
        </w:tc>
        <w:tc>
          <w:tcPr>
            <w:tcW w:w="4976" w:type="dxa"/>
            <w:vMerge w:val="restart"/>
            <w:hideMark/>
          </w:tcPr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р./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_____________________________</w:t>
            </w:r>
          </w:p>
          <w:p w:rsidR="00C13AF5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0662B4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0662B4">
              <w:rPr>
                <w:rFonts w:ascii="Times New Roman" w:hAnsi="Times New Roman"/>
                <w:sz w:val="28"/>
                <w:szCs w:val="28"/>
              </w:rPr>
              <w:t>. 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БИК ______________</w:t>
            </w: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60701000</w:t>
            </w:r>
          </w:p>
        </w:tc>
        <w:tc>
          <w:tcPr>
            <w:tcW w:w="4976" w:type="dxa"/>
            <w:vMerge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F5" w:rsidRPr="000662B4" w:rsidTr="00AD2620">
        <w:tc>
          <w:tcPr>
            <w:tcW w:w="4928" w:type="dxa"/>
          </w:tcPr>
          <w:p w:rsidR="00C13AF5" w:rsidRPr="000662B4" w:rsidRDefault="00C13AF5" w:rsidP="00C13AF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976" w:type="dxa"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2B4">
              <w:rPr>
                <w:rFonts w:ascii="Times New Roman" w:hAnsi="Times New Roman"/>
                <w:sz w:val="28"/>
                <w:szCs w:val="28"/>
              </w:rPr>
              <w:t>министра сельского хозяйства и продовольствия области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6" w:type="dxa"/>
          </w:tcPr>
          <w:p w:rsidR="00C13AF5" w:rsidRPr="005102D0" w:rsidRDefault="00C13AF5" w:rsidP="00AD26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C13AF5" w:rsidRPr="005102D0" w:rsidRDefault="00C13AF5" w:rsidP="00AD26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(должность лица, имеющего право</w:t>
            </w:r>
            <w:proofErr w:type="gramEnd"/>
          </w:p>
          <w:p w:rsidR="00C13AF5" w:rsidRPr="005102D0" w:rsidRDefault="00C13AF5" w:rsidP="00AD26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первой подписи)</w:t>
            </w:r>
          </w:p>
          <w:p w:rsidR="00C13AF5" w:rsidRPr="005102D0" w:rsidRDefault="00C13AF5" w:rsidP="00AD2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F5" w:rsidRPr="000662B4" w:rsidTr="00AD2620">
        <w:tc>
          <w:tcPr>
            <w:tcW w:w="4928" w:type="dxa"/>
            <w:hideMark/>
          </w:tcPr>
          <w:p w:rsidR="00C13AF5" w:rsidRPr="005102D0" w:rsidRDefault="00C13AF5" w:rsidP="00AD2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 xml:space="preserve">            (Ф.И.О., подпись)</w:t>
            </w:r>
          </w:p>
        </w:tc>
        <w:tc>
          <w:tcPr>
            <w:tcW w:w="4976" w:type="dxa"/>
            <w:hideMark/>
          </w:tcPr>
          <w:p w:rsidR="00C13AF5" w:rsidRPr="005102D0" w:rsidRDefault="00C13AF5" w:rsidP="00AD262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C13AF5" w:rsidRPr="000662B4" w:rsidRDefault="00C13AF5" w:rsidP="00AD262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662B4">
              <w:rPr>
                <w:rFonts w:ascii="Times New Roman" w:hAnsi="Times New Roman"/>
                <w:sz w:val="28"/>
                <w:szCs w:val="28"/>
              </w:rPr>
              <w:t xml:space="preserve">             (Ф.И.О., подпись)</w:t>
            </w:r>
          </w:p>
        </w:tc>
      </w:tr>
      <w:tr w:rsidR="00C13AF5" w:rsidRPr="000662B4" w:rsidTr="00AD2620">
        <w:trPr>
          <w:trHeight w:val="257"/>
        </w:trPr>
        <w:tc>
          <w:tcPr>
            <w:tcW w:w="4928" w:type="dxa"/>
          </w:tcPr>
          <w:p w:rsidR="00C13AF5" w:rsidRPr="000662B4" w:rsidRDefault="00C13AF5" w:rsidP="00AD26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0662B4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976" w:type="dxa"/>
          </w:tcPr>
          <w:p w:rsidR="00C13AF5" w:rsidRDefault="00C13AF5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CF8" w:rsidRPr="00EF108C" w:rsidRDefault="001A3CF8" w:rsidP="00AD262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3AF5" w:rsidRDefault="00C13AF5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66B" w:rsidRDefault="00B3066B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66B" w:rsidRDefault="00B3066B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066B" w:rsidRDefault="00B3066B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4CE0" w:rsidRPr="00B74BCC" w:rsidRDefault="00E44CE0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0E146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4CE0" w:rsidRPr="00B74BCC" w:rsidRDefault="00E44CE0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E44CE0" w:rsidRPr="00B74BCC" w:rsidRDefault="00E44CE0" w:rsidP="00E44CE0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B74BCC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15DC" w:rsidRPr="00B74BCC" w:rsidRDefault="00E44CE0" w:rsidP="00EB15DC">
      <w:pPr>
        <w:pStyle w:val="ConsPlusNormal"/>
        <w:ind w:left="4678" w:firstLine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EB15DC" w:rsidRPr="00B74BCC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инвестиционным кредитам, 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E44CE0" w:rsidRPr="00B74BCC" w:rsidRDefault="00EB15DC" w:rsidP="00EB15DC">
      <w:pPr>
        <w:pStyle w:val="ConsPlusNonformat"/>
        <w:widowControl w:val="0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на срок от 2 до 15 лет»</w:t>
      </w:r>
    </w:p>
    <w:p w:rsidR="00E44CE0" w:rsidRPr="00B74BCC" w:rsidRDefault="00E44CE0" w:rsidP="00E44C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BCC">
        <w:tab/>
      </w:r>
    </w:p>
    <w:p w:rsidR="005F3BE4" w:rsidRPr="00B74BCC" w:rsidRDefault="005F3BE4" w:rsidP="005F3B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F3BE4" w:rsidRPr="00B74BCC" w:rsidRDefault="005F3BE4" w:rsidP="005F3B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F3BE4" w:rsidRPr="00B74BCC" w:rsidRDefault="005F3BE4" w:rsidP="004D1F3C">
      <w:pPr>
        <w:autoSpaceDE w:val="0"/>
        <w:autoSpaceDN w:val="0"/>
        <w:adjustRightInd w:val="0"/>
        <w:spacing w:after="0" w:line="240" w:lineRule="auto"/>
        <w:ind w:left="3539" w:firstLine="709"/>
        <w:contextualSpacing/>
        <w:rPr>
          <w:rFonts w:ascii="Times New Roman" w:eastAsia="Times-Roman" w:hAnsi="Times New Roman" w:cs="Times New Roman"/>
          <w:b/>
          <w:sz w:val="28"/>
          <w:szCs w:val="28"/>
        </w:rPr>
      </w:pPr>
      <w:r w:rsidRPr="00B74BCC">
        <w:rPr>
          <w:rFonts w:ascii="Times New Roman" w:eastAsia="Times-Roman" w:hAnsi="Times New Roman" w:cs="Times New Roman"/>
          <w:b/>
          <w:sz w:val="28"/>
          <w:szCs w:val="28"/>
        </w:rPr>
        <w:t>ОПИСЬ</w:t>
      </w:r>
    </w:p>
    <w:p w:rsidR="004D1F3C" w:rsidRPr="00AA032D" w:rsidRDefault="004D1F3C" w:rsidP="004D1F3C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D1F3C">
        <w:rPr>
          <w:rFonts w:ascii="Times New Roman" w:hAnsi="Times New Roman" w:cs="Times New Roman"/>
          <w:sz w:val="28"/>
          <w:szCs w:val="28"/>
        </w:rPr>
        <w:t xml:space="preserve">окументов для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субсидий </w:t>
      </w:r>
      <w:r w:rsidRPr="00520AB6">
        <w:rPr>
          <w:rFonts w:ascii="Times New Roman" w:eastAsia="Calibri" w:hAnsi="Times New Roman"/>
          <w:sz w:val="28"/>
          <w:szCs w:val="28"/>
          <w:lang w:eastAsia="zh-CN"/>
        </w:rPr>
        <w:t>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</w:p>
    <w:p w:rsidR="004D1F3C" w:rsidRDefault="004D1F3C" w:rsidP="005F3BE4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3BE4" w:rsidRPr="00B74BCC" w:rsidRDefault="005F3BE4" w:rsidP="005F3BE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5F3BE4" w:rsidRPr="00B74BCC" w:rsidRDefault="005F3BE4" w:rsidP="005F3BE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F3BE4" w:rsidRPr="00B74BCC" w:rsidRDefault="005F3BE4" w:rsidP="005F3BE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F3BE4" w:rsidRPr="00B74BCC" w:rsidRDefault="005F3BE4" w:rsidP="005F3BE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Настоящим подтверждается, что  </w:t>
      </w:r>
      <w:r w:rsidRPr="00B74BCC">
        <w:rPr>
          <w:rFonts w:ascii="Times New Roman" w:eastAsia="Times-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5F3BE4" w:rsidRPr="00B74BCC" w:rsidRDefault="005F3BE4" w:rsidP="005F3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color w:val="000000"/>
          <w:sz w:val="28"/>
          <w:szCs w:val="28"/>
          <w:vertAlign w:val="superscript"/>
        </w:rPr>
      </w:pPr>
      <w:r w:rsidRPr="00B74BCC">
        <w:rPr>
          <w:rFonts w:ascii="Times New Roman" w:eastAsia="Times-Roman" w:hAnsi="Times New Roman" w:cs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545AFC" w:rsidRPr="00B74BCC" w:rsidRDefault="00545AFC" w:rsidP="005F3B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F3BE4" w:rsidRPr="00B74BCC" w:rsidRDefault="005F3BE4" w:rsidP="005F3B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B74BCC">
        <w:rPr>
          <w:rFonts w:ascii="Times New Roman" w:eastAsia="Times-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B74BCC">
        <w:rPr>
          <w:rFonts w:ascii="Times New Roman" w:eastAsia="Times-Roman" w:hAnsi="Times New Roman" w:cs="Times New Roman"/>
          <w:sz w:val="28"/>
          <w:szCs w:val="28"/>
        </w:rPr>
        <w:t xml:space="preserve">:  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096"/>
        <w:gridCol w:w="2976"/>
      </w:tblGrid>
      <w:tr w:rsidR="005F3BE4" w:rsidRPr="00B74BCC" w:rsidTr="005F3BE4">
        <w:trPr>
          <w:cantSplit/>
          <w:trHeight w:val="1211"/>
        </w:trPr>
        <w:tc>
          <w:tcPr>
            <w:tcW w:w="637" w:type="dxa"/>
            <w:vAlign w:val="center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№</w:t>
            </w:r>
          </w:p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пп</w:t>
            </w:r>
            <w:proofErr w:type="spellEnd"/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/</w:t>
            </w:r>
            <w:proofErr w:type="spellStart"/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96" w:type="dxa"/>
            <w:vAlign w:val="center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6" w:type="dxa"/>
            <w:vAlign w:val="center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F3BE4" w:rsidRPr="00B74BCC" w:rsidTr="005F3BE4">
        <w:trPr>
          <w:cantSplit/>
          <w:trHeight w:val="360"/>
        </w:trPr>
        <w:tc>
          <w:tcPr>
            <w:tcW w:w="637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left="-43" w:firstLine="43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left="-655" w:firstLine="709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5F3BE4" w:rsidRPr="00B74BCC" w:rsidTr="005F3BE4">
        <w:trPr>
          <w:cantSplit/>
          <w:trHeight w:val="217"/>
        </w:trPr>
        <w:tc>
          <w:tcPr>
            <w:tcW w:w="637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74BCC">
              <w:rPr>
                <w:rFonts w:ascii="Times New Roman" w:eastAsia="Times-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F3BE4" w:rsidRPr="00B74BCC" w:rsidRDefault="005F3BE4" w:rsidP="005F3BE4">
            <w:pPr>
              <w:autoSpaceDE w:val="0"/>
              <w:autoSpaceDN w:val="0"/>
              <w:adjustRightInd w:val="0"/>
              <w:spacing w:after="0" w:line="240" w:lineRule="auto"/>
              <w:ind w:left="-655" w:firstLine="709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</w:tbl>
    <w:p w:rsidR="005F3BE4" w:rsidRPr="00B74BCC" w:rsidRDefault="005F3BE4" w:rsidP="005F3BE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</w:p>
    <w:p w:rsidR="005F3BE4" w:rsidRPr="00B74BCC" w:rsidRDefault="005F3BE4" w:rsidP="005F3BE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B74BC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CE725C" w:rsidRPr="00B74BCC" w:rsidRDefault="005F3BE4" w:rsidP="00073A3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74BCC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</w:t>
      </w:r>
      <w:r w:rsidRPr="00B74BCC">
        <w:rPr>
          <w:rFonts w:ascii="Times New Roman" w:eastAsia="Times-Roman" w:hAnsi="Times New Roman" w:cs="Times New Roman"/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E44CE0" w:rsidRPr="00073A35" w:rsidRDefault="00E44CE0" w:rsidP="00E44C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sz w:val="28"/>
          <w:szCs w:val="28"/>
        </w:rPr>
        <w:t>М.П.</w:t>
      </w:r>
    </w:p>
    <w:p w:rsidR="00E44CE0" w:rsidRDefault="00E44CE0" w:rsidP="00E44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F8" w:rsidRDefault="001A3CF8" w:rsidP="00E44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F8" w:rsidRDefault="001A3CF8" w:rsidP="00E44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F8" w:rsidRDefault="001A3CF8" w:rsidP="00E44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F8" w:rsidRDefault="001A3CF8" w:rsidP="00E44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F8" w:rsidRPr="005F455D" w:rsidRDefault="001A3CF8" w:rsidP="001A3CF8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1A3CF8" w:rsidRDefault="001A3CF8" w:rsidP="001A3CF8">
      <w:pPr>
        <w:pStyle w:val="ConsPlusNormal"/>
        <w:ind w:left="4536" w:right="-285" w:firstLine="0"/>
        <w:jc w:val="center"/>
        <w:rPr>
          <w:rFonts w:ascii="Times New Roman" w:hAnsi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предоставления государственной услуги</w:t>
      </w:r>
    </w:p>
    <w:p w:rsidR="004D1F3C" w:rsidRPr="00B74BCC" w:rsidRDefault="001A3CF8" w:rsidP="004D1F3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>«</w:t>
      </w:r>
      <w:r w:rsidR="004D1F3C" w:rsidRPr="00B74BCC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на возмещение части затрат на уплату процентов по инвестиционным кредитам,  полученным в российских кредитных организациях, и займам, полученным в сельскохозяйственных кредитных потребительских кооперативах</w:t>
      </w:r>
    </w:p>
    <w:p w:rsidR="001A3CF8" w:rsidRPr="00C95A94" w:rsidRDefault="004D1F3C" w:rsidP="004D1F3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74BCC">
        <w:rPr>
          <w:rFonts w:ascii="Times New Roman" w:hAnsi="Times New Roman" w:cs="Times New Roman"/>
          <w:color w:val="000000"/>
          <w:sz w:val="28"/>
          <w:szCs w:val="28"/>
        </w:rPr>
        <w:t>на срок от 2 до 15 лет</w:t>
      </w:r>
      <w:r w:rsidR="001A3CF8" w:rsidRPr="00C95A94">
        <w:rPr>
          <w:rFonts w:ascii="Times New Roman" w:hAnsi="Times New Roman" w:cs="Times New Roman"/>
          <w:sz w:val="28"/>
          <w:szCs w:val="28"/>
        </w:rPr>
        <w:t>»</w:t>
      </w:r>
    </w:p>
    <w:p w:rsidR="001A3CF8" w:rsidRPr="00924559" w:rsidRDefault="001A3CF8" w:rsidP="001A3CF8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CF8" w:rsidRDefault="001A3CF8" w:rsidP="001A3C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BCC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0E4091" w:rsidRPr="00AA032D" w:rsidRDefault="005D1057" w:rsidP="000E4091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  <w:lang w:eastAsia="zh-CN"/>
        </w:rPr>
        <w:t>документов для</w:t>
      </w:r>
      <w:r w:rsidR="000E4091"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zh-CN"/>
        </w:rPr>
        <w:t>получ</w:t>
      </w:r>
      <w:r w:rsidR="000E4091" w:rsidRPr="00332DFB">
        <w:rPr>
          <w:rFonts w:ascii="Times New Roman" w:eastAsia="Calibri" w:hAnsi="Times New Roman"/>
          <w:sz w:val="28"/>
          <w:szCs w:val="28"/>
          <w:lang w:eastAsia="zh-CN"/>
        </w:rPr>
        <w:t xml:space="preserve">ения субсидий </w:t>
      </w:r>
      <w:r w:rsidR="000E4091" w:rsidRPr="00520AB6">
        <w:rPr>
          <w:rFonts w:ascii="Times New Roman" w:eastAsia="Calibri" w:hAnsi="Times New Roman"/>
          <w:sz w:val="28"/>
          <w:szCs w:val="28"/>
          <w:lang w:eastAsia="zh-CN"/>
        </w:rPr>
        <w:t>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на срок от 2 до 15 лет</w:t>
      </w:r>
    </w:p>
    <w:p w:rsidR="001A3CF8" w:rsidRDefault="001A3CF8" w:rsidP="001A3C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1F3C" w:rsidRPr="0026094C" w:rsidRDefault="004D1F3C" w:rsidP="001A3C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3CF8" w:rsidRPr="00BF7DB6" w:rsidRDefault="001A3CF8" w:rsidP="001A3C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7DB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1A3CF8" w:rsidRDefault="001A3CF8" w:rsidP="001A3C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5511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претендента)</w:t>
      </w:r>
    </w:p>
    <w:tbl>
      <w:tblPr>
        <w:tblW w:w="101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127"/>
        <w:gridCol w:w="1511"/>
        <w:gridCol w:w="1276"/>
        <w:gridCol w:w="1276"/>
        <w:gridCol w:w="1417"/>
      </w:tblGrid>
      <w:tr w:rsidR="001A3CF8" w:rsidRPr="007C5EBB" w:rsidTr="005D1057">
        <w:tc>
          <w:tcPr>
            <w:tcW w:w="2552" w:type="dxa"/>
          </w:tcPr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Default="005D1057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</w:t>
            </w:r>
            <w:r w:rsidR="001A3CF8"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а, проверяющего документы по соответствующему направлению проекта  </w:t>
            </w:r>
          </w:p>
          <w:p w:rsidR="005D1057" w:rsidRPr="007C5EBB" w:rsidRDefault="005D1057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511" w:type="dxa"/>
          </w:tcPr>
          <w:p w:rsidR="001A3CF8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принятия на </w:t>
            </w:r>
            <w:proofErr w:type="spell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</w:t>
            </w:r>
            <w:proofErr w:type="spellEnd"/>
            <w:proofErr w:type="gramEnd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визирования</w:t>
            </w:r>
          </w:p>
        </w:tc>
        <w:tc>
          <w:tcPr>
            <w:tcW w:w="1417" w:type="dxa"/>
          </w:tcPr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3CF8" w:rsidRPr="007C5EBB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1A3CF8" w:rsidRPr="007C5EBB" w:rsidTr="005D1057">
        <w:tc>
          <w:tcPr>
            <w:tcW w:w="2552" w:type="dxa"/>
          </w:tcPr>
          <w:p w:rsidR="001A3CF8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22B" w:rsidRPr="00CE07C0" w:rsidRDefault="0030622B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F8" w:rsidRPr="00CE07C0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CF8" w:rsidRPr="007C5EBB" w:rsidTr="005D1057">
        <w:tc>
          <w:tcPr>
            <w:tcW w:w="2552" w:type="dxa"/>
          </w:tcPr>
          <w:p w:rsidR="001A3CF8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22B" w:rsidRPr="00CE07C0" w:rsidRDefault="0030622B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F8" w:rsidRPr="00CE07C0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CF8" w:rsidRPr="007C5EBB" w:rsidTr="005D1057">
        <w:tc>
          <w:tcPr>
            <w:tcW w:w="2552" w:type="dxa"/>
          </w:tcPr>
          <w:p w:rsidR="001A3CF8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22B" w:rsidRPr="00CE07C0" w:rsidRDefault="0030622B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F8" w:rsidRPr="00CE07C0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3CF8" w:rsidRPr="007C5EBB" w:rsidTr="005D1057">
        <w:tc>
          <w:tcPr>
            <w:tcW w:w="2552" w:type="dxa"/>
          </w:tcPr>
          <w:p w:rsidR="001A3CF8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22B" w:rsidRPr="00CE07C0" w:rsidRDefault="0030622B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3CF8" w:rsidRPr="00CE07C0" w:rsidRDefault="001A3CF8" w:rsidP="001A3CF8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3CF8" w:rsidRPr="007C5EBB" w:rsidRDefault="001A3CF8" w:rsidP="001A3CF8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4CE0" w:rsidRDefault="00E44CE0" w:rsidP="003062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4CE0" w:rsidSect="00AD2620">
      <w:footerReference w:type="default" r:id="rId19"/>
      <w:pgSz w:w="11906" w:h="16838"/>
      <w:pgMar w:top="709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01" w:rsidRDefault="00014F01" w:rsidP="00BD3485">
      <w:pPr>
        <w:spacing w:after="0" w:line="240" w:lineRule="auto"/>
      </w:pPr>
      <w:r>
        <w:separator/>
      </w:r>
    </w:p>
  </w:endnote>
  <w:endnote w:type="continuationSeparator" w:id="0">
    <w:p w:rsidR="00014F01" w:rsidRDefault="00014F01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16527"/>
      <w:docPartObj>
        <w:docPartGallery w:val="Page Numbers (Bottom of Page)"/>
        <w:docPartUnique/>
      </w:docPartObj>
    </w:sdtPr>
    <w:sdtContent>
      <w:p w:rsidR="00014F01" w:rsidRDefault="00995D7B">
        <w:pPr>
          <w:pStyle w:val="af2"/>
          <w:jc w:val="right"/>
        </w:pPr>
        <w:fldSimple w:instr=" PAGE   \* MERGEFORMAT ">
          <w:r w:rsidR="00026E2E">
            <w:rPr>
              <w:noProof/>
            </w:rPr>
            <w:t>47</w:t>
          </w:r>
        </w:fldSimple>
      </w:p>
    </w:sdtContent>
  </w:sdt>
  <w:p w:rsidR="00014F01" w:rsidRDefault="00014F0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01" w:rsidRDefault="00014F01" w:rsidP="00BD3485">
      <w:pPr>
        <w:spacing w:after="0" w:line="240" w:lineRule="auto"/>
      </w:pPr>
      <w:r>
        <w:separator/>
      </w:r>
    </w:p>
  </w:footnote>
  <w:footnote w:type="continuationSeparator" w:id="0">
    <w:p w:rsidR="00014F01" w:rsidRDefault="00014F01" w:rsidP="00BD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341"/>
    <w:multiLevelType w:val="hybridMultilevel"/>
    <w:tmpl w:val="A1B4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A6D2ACC"/>
    <w:multiLevelType w:val="hybridMultilevel"/>
    <w:tmpl w:val="B5BEC4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76641"/>
    <w:multiLevelType w:val="hybridMultilevel"/>
    <w:tmpl w:val="2F260B06"/>
    <w:lvl w:ilvl="0" w:tplc="33467E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23B2"/>
    <w:multiLevelType w:val="hybridMultilevel"/>
    <w:tmpl w:val="C11C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2F4661"/>
    <w:multiLevelType w:val="hybridMultilevel"/>
    <w:tmpl w:val="D72A14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4D01D3"/>
    <w:multiLevelType w:val="hybridMultilevel"/>
    <w:tmpl w:val="A942FDB0"/>
    <w:lvl w:ilvl="0" w:tplc="13E490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9D37D2"/>
    <w:multiLevelType w:val="hybridMultilevel"/>
    <w:tmpl w:val="253A6986"/>
    <w:lvl w:ilvl="0" w:tplc="327E7EF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825E58"/>
    <w:multiLevelType w:val="hybridMultilevel"/>
    <w:tmpl w:val="E2B4D6E6"/>
    <w:lvl w:ilvl="0" w:tplc="5CBAB6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07E1A"/>
    <w:multiLevelType w:val="hybridMultilevel"/>
    <w:tmpl w:val="F730B800"/>
    <w:lvl w:ilvl="0" w:tplc="9C1A4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27674583"/>
    <w:multiLevelType w:val="multilevel"/>
    <w:tmpl w:val="258A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E3190"/>
    <w:multiLevelType w:val="hybridMultilevel"/>
    <w:tmpl w:val="1AFCBB36"/>
    <w:lvl w:ilvl="0" w:tplc="7996EF06">
      <w:start w:val="1"/>
      <w:numFmt w:val="decimal"/>
      <w:lvlText w:val="%1."/>
      <w:lvlJc w:val="left"/>
      <w:pPr>
        <w:ind w:left="319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8451C"/>
    <w:multiLevelType w:val="hybridMultilevel"/>
    <w:tmpl w:val="531E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3702"/>
    <w:multiLevelType w:val="hybridMultilevel"/>
    <w:tmpl w:val="EADC80CE"/>
    <w:lvl w:ilvl="0" w:tplc="0F54803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7032C"/>
    <w:multiLevelType w:val="hybridMultilevel"/>
    <w:tmpl w:val="D9624782"/>
    <w:lvl w:ilvl="0" w:tplc="2DCA02C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230FAD"/>
    <w:multiLevelType w:val="hybridMultilevel"/>
    <w:tmpl w:val="C894639A"/>
    <w:lvl w:ilvl="0" w:tplc="33442EC6">
      <w:start w:val="1"/>
      <w:numFmt w:val="decimal"/>
      <w:lvlText w:val="(%1)"/>
      <w:lvlJc w:val="left"/>
      <w:pPr>
        <w:ind w:left="432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796E88"/>
    <w:multiLevelType w:val="hybridMultilevel"/>
    <w:tmpl w:val="A24A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0202E"/>
    <w:multiLevelType w:val="hybridMultilevel"/>
    <w:tmpl w:val="2F9A7FA8"/>
    <w:lvl w:ilvl="0" w:tplc="A0FA39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0CD3B84"/>
    <w:multiLevelType w:val="hybridMultilevel"/>
    <w:tmpl w:val="BD4C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C006B"/>
    <w:multiLevelType w:val="hybridMultilevel"/>
    <w:tmpl w:val="7C3ED750"/>
    <w:lvl w:ilvl="0" w:tplc="C810B84A">
      <w:start w:val="1"/>
      <w:numFmt w:val="decimal"/>
      <w:lvlText w:val="%1)"/>
      <w:lvlJc w:val="left"/>
      <w:pPr>
        <w:ind w:left="432" w:hanging="360"/>
      </w:pPr>
      <w:rPr>
        <w:rFonts w:eastAsia="Times-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5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27"/>
  </w:num>
  <w:num w:numId="12">
    <w:abstractNumId w:val="9"/>
  </w:num>
  <w:num w:numId="13">
    <w:abstractNumId w:val="11"/>
  </w:num>
  <w:num w:numId="14">
    <w:abstractNumId w:val="15"/>
  </w:num>
  <w:num w:numId="15">
    <w:abstractNumId w:val="5"/>
  </w:num>
  <w:num w:numId="16">
    <w:abstractNumId w:val="29"/>
  </w:num>
  <w:num w:numId="17">
    <w:abstractNumId w:val="23"/>
  </w:num>
  <w:num w:numId="18">
    <w:abstractNumId w:val="20"/>
  </w:num>
  <w:num w:numId="19">
    <w:abstractNumId w:val="21"/>
  </w:num>
  <w:num w:numId="20">
    <w:abstractNumId w:val="18"/>
  </w:num>
  <w:num w:numId="21">
    <w:abstractNumId w:val="28"/>
  </w:num>
  <w:num w:numId="22">
    <w:abstractNumId w:val="8"/>
  </w:num>
  <w:num w:numId="23">
    <w:abstractNumId w:val="1"/>
  </w:num>
  <w:num w:numId="24">
    <w:abstractNumId w:val="0"/>
  </w:num>
  <w:num w:numId="25">
    <w:abstractNumId w:val="26"/>
  </w:num>
  <w:num w:numId="26">
    <w:abstractNumId w:val="2"/>
  </w:num>
  <w:num w:numId="27">
    <w:abstractNumId w:val="7"/>
  </w:num>
  <w:num w:numId="28">
    <w:abstractNumId w:val="16"/>
  </w:num>
  <w:num w:numId="29">
    <w:abstractNumId w:val="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4F94"/>
    <w:rsid w:val="00001363"/>
    <w:rsid w:val="00002719"/>
    <w:rsid w:val="00005B15"/>
    <w:rsid w:val="000101BD"/>
    <w:rsid w:val="00012151"/>
    <w:rsid w:val="00014F01"/>
    <w:rsid w:val="00017CCB"/>
    <w:rsid w:val="00021B71"/>
    <w:rsid w:val="00026E2E"/>
    <w:rsid w:val="00035CA1"/>
    <w:rsid w:val="00053600"/>
    <w:rsid w:val="0006394E"/>
    <w:rsid w:val="00073427"/>
    <w:rsid w:val="00073A35"/>
    <w:rsid w:val="0008153F"/>
    <w:rsid w:val="00086009"/>
    <w:rsid w:val="00091261"/>
    <w:rsid w:val="0009158B"/>
    <w:rsid w:val="0009736E"/>
    <w:rsid w:val="000A4187"/>
    <w:rsid w:val="000B28F1"/>
    <w:rsid w:val="000B41A8"/>
    <w:rsid w:val="000B4477"/>
    <w:rsid w:val="000B53BC"/>
    <w:rsid w:val="000B68B4"/>
    <w:rsid w:val="000C2356"/>
    <w:rsid w:val="000C5880"/>
    <w:rsid w:val="000D1C88"/>
    <w:rsid w:val="000E1461"/>
    <w:rsid w:val="000E3508"/>
    <w:rsid w:val="000E4091"/>
    <w:rsid w:val="000E4CA5"/>
    <w:rsid w:val="000E5B61"/>
    <w:rsid w:val="000F3521"/>
    <w:rsid w:val="000F51E3"/>
    <w:rsid w:val="000F6174"/>
    <w:rsid w:val="00100E82"/>
    <w:rsid w:val="0010591A"/>
    <w:rsid w:val="00105A82"/>
    <w:rsid w:val="00113186"/>
    <w:rsid w:val="0011782C"/>
    <w:rsid w:val="00121029"/>
    <w:rsid w:val="001251EB"/>
    <w:rsid w:val="001416A2"/>
    <w:rsid w:val="0015169A"/>
    <w:rsid w:val="00156A11"/>
    <w:rsid w:val="00160F94"/>
    <w:rsid w:val="001635ED"/>
    <w:rsid w:val="001851C2"/>
    <w:rsid w:val="001947EC"/>
    <w:rsid w:val="001A1FD6"/>
    <w:rsid w:val="001A3CF8"/>
    <w:rsid w:val="001A4935"/>
    <w:rsid w:val="001A527A"/>
    <w:rsid w:val="001A6D89"/>
    <w:rsid w:val="001C0E21"/>
    <w:rsid w:val="001C65C0"/>
    <w:rsid w:val="001C73C6"/>
    <w:rsid w:val="001D3C17"/>
    <w:rsid w:val="001E1987"/>
    <w:rsid w:val="001E21BF"/>
    <w:rsid w:val="001E75C3"/>
    <w:rsid w:val="001E7C73"/>
    <w:rsid w:val="001F2F51"/>
    <w:rsid w:val="001F4C43"/>
    <w:rsid w:val="001F7A3D"/>
    <w:rsid w:val="00200713"/>
    <w:rsid w:val="00203167"/>
    <w:rsid w:val="00204DB4"/>
    <w:rsid w:val="0020693D"/>
    <w:rsid w:val="00224EC3"/>
    <w:rsid w:val="00240264"/>
    <w:rsid w:val="00252F9A"/>
    <w:rsid w:val="00255870"/>
    <w:rsid w:val="002712F8"/>
    <w:rsid w:val="00281FD8"/>
    <w:rsid w:val="002848C4"/>
    <w:rsid w:val="00294811"/>
    <w:rsid w:val="002A6194"/>
    <w:rsid w:val="002A73F2"/>
    <w:rsid w:val="002B0D4E"/>
    <w:rsid w:val="002B34EE"/>
    <w:rsid w:val="002B4AA1"/>
    <w:rsid w:val="002C276A"/>
    <w:rsid w:val="002C38A7"/>
    <w:rsid w:val="002C5987"/>
    <w:rsid w:val="002D77C4"/>
    <w:rsid w:val="002E5ADC"/>
    <w:rsid w:val="002E7622"/>
    <w:rsid w:val="002F1198"/>
    <w:rsid w:val="002F1352"/>
    <w:rsid w:val="002F4883"/>
    <w:rsid w:val="002F5E4D"/>
    <w:rsid w:val="00302875"/>
    <w:rsid w:val="00302989"/>
    <w:rsid w:val="0030622B"/>
    <w:rsid w:val="00306C66"/>
    <w:rsid w:val="00316349"/>
    <w:rsid w:val="003165A4"/>
    <w:rsid w:val="00322727"/>
    <w:rsid w:val="00324B3E"/>
    <w:rsid w:val="00327414"/>
    <w:rsid w:val="003406AC"/>
    <w:rsid w:val="00340896"/>
    <w:rsid w:val="00340AAD"/>
    <w:rsid w:val="003426E4"/>
    <w:rsid w:val="0034409D"/>
    <w:rsid w:val="003504D0"/>
    <w:rsid w:val="00355DCA"/>
    <w:rsid w:val="00373EE3"/>
    <w:rsid w:val="003750EC"/>
    <w:rsid w:val="003B6591"/>
    <w:rsid w:val="003B6A1E"/>
    <w:rsid w:val="003C265A"/>
    <w:rsid w:val="003D538C"/>
    <w:rsid w:val="003E011D"/>
    <w:rsid w:val="003F752A"/>
    <w:rsid w:val="0040025A"/>
    <w:rsid w:val="004224AB"/>
    <w:rsid w:val="00424C2F"/>
    <w:rsid w:val="00426E76"/>
    <w:rsid w:val="0043277E"/>
    <w:rsid w:val="00435E37"/>
    <w:rsid w:val="004362FC"/>
    <w:rsid w:val="004441FB"/>
    <w:rsid w:val="004470E1"/>
    <w:rsid w:val="0045007E"/>
    <w:rsid w:val="00455DAD"/>
    <w:rsid w:val="004669AA"/>
    <w:rsid w:val="0047212F"/>
    <w:rsid w:val="00472482"/>
    <w:rsid w:val="004726B3"/>
    <w:rsid w:val="00481268"/>
    <w:rsid w:val="00492B67"/>
    <w:rsid w:val="0049314C"/>
    <w:rsid w:val="00493611"/>
    <w:rsid w:val="004964C6"/>
    <w:rsid w:val="00497CD3"/>
    <w:rsid w:val="004A0D2C"/>
    <w:rsid w:val="004B0AA3"/>
    <w:rsid w:val="004B79C1"/>
    <w:rsid w:val="004B7F07"/>
    <w:rsid w:val="004C6D9D"/>
    <w:rsid w:val="004D0C72"/>
    <w:rsid w:val="004D1F3C"/>
    <w:rsid w:val="004D7141"/>
    <w:rsid w:val="004E377F"/>
    <w:rsid w:val="004E6306"/>
    <w:rsid w:val="004F065F"/>
    <w:rsid w:val="004F7309"/>
    <w:rsid w:val="00521DF8"/>
    <w:rsid w:val="00524982"/>
    <w:rsid w:val="00533E6C"/>
    <w:rsid w:val="00534221"/>
    <w:rsid w:val="00541061"/>
    <w:rsid w:val="00545AFC"/>
    <w:rsid w:val="00546234"/>
    <w:rsid w:val="005560E2"/>
    <w:rsid w:val="00565258"/>
    <w:rsid w:val="005717B5"/>
    <w:rsid w:val="00575863"/>
    <w:rsid w:val="00575F3E"/>
    <w:rsid w:val="00576990"/>
    <w:rsid w:val="005827EA"/>
    <w:rsid w:val="005852AE"/>
    <w:rsid w:val="00591823"/>
    <w:rsid w:val="00591C2E"/>
    <w:rsid w:val="00596CEE"/>
    <w:rsid w:val="005A016C"/>
    <w:rsid w:val="005A0459"/>
    <w:rsid w:val="005A7E5F"/>
    <w:rsid w:val="005A7F80"/>
    <w:rsid w:val="005C442E"/>
    <w:rsid w:val="005C5C1F"/>
    <w:rsid w:val="005C6DA7"/>
    <w:rsid w:val="005C771F"/>
    <w:rsid w:val="005D1057"/>
    <w:rsid w:val="005D1CFC"/>
    <w:rsid w:val="005D2E87"/>
    <w:rsid w:val="005D7282"/>
    <w:rsid w:val="005E09DD"/>
    <w:rsid w:val="005E6A90"/>
    <w:rsid w:val="005F0E4B"/>
    <w:rsid w:val="005F186B"/>
    <w:rsid w:val="005F3BE4"/>
    <w:rsid w:val="005F4B8C"/>
    <w:rsid w:val="005F7F81"/>
    <w:rsid w:val="00601814"/>
    <w:rsid w:val="006029D1"/>
    <w:rsid w:val="00631BFA"/>
    <w:rsid w:val="00633A51"/>
    <w:rsid w:val="0064310D"/>
    <w:rsid w:val="00643FE6"/>
    <w:rsid w:val="00653F51"/>
    <w:rsid w:val="00657F3F"/>
    <w:rsid w:val="00661394"/>
    <w:rsid w:val="00666541"/>
    <w:rsid w:val="00677072"/>
    <w:rsid w:val="0068465D"/>
    <w:rsid w:val="00691C50"/>
    <w:rsid w:val="00697EF0"/>
    <w:rsid w:val="006A3F96"/>
    <w:rsid w:val="006B0D91"/>
    <w:rsid w:val="006B158A"/>
    <w:rsid w:val="006B3998"/>
    <w:rsid w:val="006B4387"/>
    <w:rsid w:val="006B719D"/>
    <w:rsid w:val="006B751F"/>
    <w:rsid w:val="006C01E5"/>
    <w:rsid w:val="006C35E6"/>
    <w:rsid w:val="006C54FA"/>
    <w:rsid w:val="006D2193"/>
    <w:rsid w:val="006E3CD1"/>
    <w:rsid w:val="006E7882"/>
    <w:rsid w:val="006F495A"/>
    <w:rsid w:val="0070192A"/>
    <w:rsid w:val="007020A5"/>
    <w:rsid w:val="007025F6"/>
    <w:rsid w:val="00704A11"/>
    <w:rsid w:val="007067B2"/>
    <w:rsid w:val="00710F30"/>
    <w:rsid w:val="00712D48"/>
    <w:rsid w:val="00715F29"/>
    <w:rsid w:val="007166FD"/>
    <w:rsid w:val="00724465"/>
    <w:rsid w:val="00727FB3"/>
    <w:rsid w:val="0073451A"/>
    <w:rsid w:val="007522AE"/>
    <w:rsid w:val="00757E52"/>
    <w:rsid w:val="00763A23"/>
    <w:rsid w:val="00763C15"/>
    <w:rsid w:val="00765820"/>
    <w:rsid w:val="00766A82"/>
    <w:rsid w:val="00770AF0"/>
    <w:rsid w:val="00781D33"/>
    <w:rsid w:val="007A1584"/>
    <w:rsid w:val="007A16EE"/>
    <w:rsid w:val="007A18D3"/>
    <w:rsid w:val="007A4F38"/>
    <w:rsid w:val="007B3D2D"/>
    <w:rsid w:val="007B47D8"/>
    <w:rsid w:val="007C0999"/>
    <w:rsid w:val="007C28E1"/>
    <w:rsid w:val="007C549B"/>
    <w:rsid w:val="007C6D67"/>
    <w:rsid w:val="007C7A4B"/>
    <w:rsid w:val="007D2607"/>
    <w:rsid w:val="007E1247"/>
    <w:rsid w:val="007E1696"/>
    <w:rsid w:val="007F2138"/>
    <w:rsid w:val="007F2BB9"/>
    <w:rsid w:val="007F67AB"/>
    <w:rsid w:val="00801891"/>
    <w:rsid w:val="00804797"/>
    <w:rsid w:val="0080482A"/>
    <w:rsid w:val="008105B9"/>
    <w:rsid w:val="00811CD5"/>
    <w:rsid w:val="00811FE7"/>
    <w:rsid w:val="008175CD"/>
    <w:rsid w:val="0082001C"/>
    <w:rsid w:val="008202E4"/>
    <w:rsid w:val="00822763"/>
    <w:rsid w:val="008308A2"/>
    <w:rsid w:val="00830F75"/>
    <w:rsid w:val="00844D52"/>
    <w:rsid w:val="00845216"/>
    <w:rsid w:val="00860517"/>
    <w:rsid w:val="00865F3E"/>
    <w:rsid w:val="0087684F"/>
    <w:rsid w:val="00877AD5"/>
    <w:rsid w:val="0088028D"/>
    <w:rsid w:val="0089254E"/>
    <w:rsid w:val="008A5912"/>
    <w:rsid w:val="008A79C1"/>
    <w:rsid w:val="008B02FF"/>
    <w:rsid w:val="008B2FAF"/>
    <w:rsid w:val="008C684A"/>
    <w:rsid w:val="008D0A76"/>
    <w:rsid w:val="008D0E7A"/>
    <w:rsid w:val="008D17CA"/>
    <w:rsid w:val="008F1893"/>
    <w:rsid w:val="008F63C0"/>
    <w:rsid w:val="008F6BFB"/>
    <w:rsid w:val="0092282F"/>
    <w:rsid w:val="009255C9"/>
    <w:rsid w:val="00930BB8"/>
    <w:rsid w:val="00934E8F"/>
    <w:rsid w:val="00935C5B"/>
    <w:rsid w:val="00937DAC"/>
    <w:rsid w:val="0094637D"/>
    <w:rsid w:val="0094654F"/>
    <w:rsid w:val="00947774"/>
    <w:rsid w:val="009542E1"/>
    <w:rsid w:val="00955676"/>
    <w:rsid w:val="00956D88"/>
    <w:rsid w:val="00960B6B"/>
    <w:rsid w:val="009745C9"/>
    <w:rsid w:val="0097544C"/>
    <w:rsid w:val="00985F58"/>
    <w:rsid w:val="00987E47"/>
    <w:rsid w:val="00995848"/>
    <w:rsid w:val="00995D7B"/>
    <w:rsid w:val="009A325A"/>
    <w:rsid w:val="009A466C"/>
    <w:rsid w:val="009A77E8"/>
    <w:rsid w:val="009B018A"/>
    <w:rsid w:val="009B16C6"/>
    <w:rsid w:val="009B176F"/>
    <w:rsid w:val="009B3EA9"/>
    <w:rsid w:val="009D657E"/>
    <w:rsid w:val="009E0771"/>
    <w:rsid w:val="009E1BD3"/>
    <w:rsid w:val="00A051CD"/>
    <w:rsid w:val="00A0664B"/>
    <w:rsid w:val="00A1478E"/>
    <w:rsid w:val="00A14BD3"/>
    <w:rsid w:val="00A2194B"/>
    <w:rsid w:val="00A2599E"/>
    <w:rsid w:val="00A269FB"/>
    <w:rsid w:val="00A3359C"/>
    <w:rsid w:val="00A34034"/>
    <w:rsid w:val="00A4047C"/>
    <w:rsid w:val="00A43988"/>
    <w:rsid w:val="00A43E83"/>
    <w:rsid w:val="00A44732"/>
    <w:rsid w:val="00A459FD"/>
    <w:rsid w:val="00A45B5F"/>
    <w:rsid w:val="00A46198"/>
    <w:rsid w:val="00A50565"/>
    <w:rsid w:val="00A60182"/>
    <w:rsid w:val="00A649D5"/>
    <w:rsid w:val="00A658A9"/>
    <w:rsid w:val="00A65B4B"/>
    <w:rsid w:val="00A74657"/>
    <w:rsid w:val="00A770D6"/>
    <w:rsid w:val="00A83188"/>
    <w:rsid w:val="00A954CE"/>
    <w:rsid w:val="00A972B2"/>
    <w:rsid w:val="00AC13E6"/>
    <w:rsid w:val="00AD17F4"/>
    <w:rsid w:val="00AD2620"/>
    <w:rsid w:val="00AD2F48"/>
    <w:rsid w:val="00AE49C9"/>
    <w:rsid w:val="00AE7330"/>
    <w:rsid w:val="00AF2236"/>
    <w:rsid w:val="00AF4094"/>
    <w:rsid w:val="00AF46DF"/>
    <w:rsid w:val="00AF67B8"/>
    <w:rsid w:val="00B11B64"/>
    <w:rsid w:val="00B148C9"/>
    <w:rsid w:val="00B21D36"/>
    <w:rsid w:val="00B23FBF"/>
    <w:rsid w:val="00B250BB"/>
    <w:rsid w:val="00B25FE0"/>
    <w:rsid w:val="00B263F8"/>
    <w:rsid w:val="00B3066B"/>
    <w:rsid w:val="00B30896"/>
    <w:rsid w:val="00B34DF1"/>
    <w:rsid w:val="00B40D91"/>
    <w:rsid w:val="00B64DA5"/>
    <w:rsid w:val="00B66CAE"/>
    <w:rsid w:val="00B6756D"/>
    <w:rsid w:val="00B73BEF"/>
    <w:rsid w:val="00B74BCC"/>
    <w:rsid w:val="00B81A19"/>
    <w:rsid w:val="00B82B4A"/>
    <w:rsid w:val="00B848CD"/>
    <w:rsid w:val="00BA3F87"/>
    <w:rsid w:val="00BB282D"/>
    <w:rsid w:val="00BB6B64"/>
    <w:rsid w:val="00BB6D87"/>
    <w:rsid w:val="00BC4294"/>
    <w:rsid w:val="00BC5400"/>
    <w:rsid w:val="00BD1C78"/>
    <w:rsid w:val="00BD3485"/>
    <w:rsid w:val="00BF4C2F"/>
    <w:rsid w:val="00C012CC"/>
    <w:rsid w:val="00C034ED"/>
    <w:rsid w:val="00C04E3A"/>
    <w:rsid w:val="00C05FFF"/>
    <w:rsid w:val="00C075C0"/>
    <w:rsid w:val="00C13AF5"/>
    <w:rsid w:val="00C25971"/>
    <w:rsid w:val="00C40B94"/>
    <w:rsid w:val="00C46885"/>
    <w:rsid w:val="00C52E92"/>
    <w:rsid w:val="00C54F43"/>
    <w:rsid w:val="00C60BF1"/>
    <w:rsid w:val="00C736D4"/>
    <w:rsid w:val="00C80027"/>
    <w:rsid w:val="00C8773A"/>
    <w:rsid w:val="00C91050"/>
    <w:rsid w:val="00C91FED"/>
    <w:rsid w:val="00C92CCB"/>
    <w:rsid w:val="00C939FD"/>
    <w:rsid w:val="00C93A4E"/>
    <w:rsid w:val="00CA5525"/>
    <w:rsid w:val="00CA6A05"/>
    <w:rsid w:val="00CC76B3"/>
    <w:rsid w:val="00CD06EA"/>
    <w:rsid w:val="00CE6797"/>
    <w:rsid w:val="00CE70E4"/>
    <w:rsid w:val="00CE725C"/>
    <w:rsid w:val="00CF5A42"/>
    <w:rsid w:val="00CF7977"/>
    <w:rsid w:val="00D06BD4"/>
    <w:rsid w:val="00D10544"/>
    <w:rsid w:val="00D167B9"/>
    <w:rsid w:val="00D16C63"/>
    <w:rsid w:val="00D16CC6"/>
    <w:rsid w:val="00D254ED"/>
    <w:rsid w:val="00D257CD"/>
    <w:rsid w:val="00D267FC"/>
    <w:rsid w:val="00D324DE"/>
    <w:rsid w:val="00D35E29"/>
    <w:rsid w:val="00D43765"/>
    <w:rsid w:val="00D5398A"/>
    <w:rsid w:val="00D548E2"/>
    <w:rsid w:val="00D5675C"/>
    <w:rsid w:val="00D71B43"/>
    <w:rsid w:val="00D81340"/>
    <w:rsid w:val="00D81EA0"/>
    <w:rsid w:val="00DA70E3"/>
    <w:rsid w:val="00DB0D73"/>
    <w:rsid w:val="00DB13AC"/>
    <w:rsid w:val="00DB455E"/>
    <w:rsid w:val="00DD4195"/>
    <w:rsid w:val="00DE1959"/>
    <w:rsid w:val="00DE4F94"/>
    <w:rsid w:val="00DF1074"/>
    <w:rsid w:val="00DF7D23"/>
    <w:rsid w:val="00E03793"/>
    <w:rsid w:val="00E1293D"/>
    <w:rsid w:val="00E15090"/>
    <w:rsid w:val="00E155E0"/>
    <w:rsid w:val="00E15803"/>
    <w:rsid w:val="00E17A80"/>
    <w:rsid w:val="00E2173B"/>
    <w:rsid w:val="00E23B31"/>
    <w:rsid w:val="00E32F56"/>
    <w:rsid w:val="00E35346"/>
    <w:rsid w:val="00E374E6"/>
    <w:rsid w:val="00E37BEA"/>
    <w:rsid w:val="00E41922"/>
    <w:rsid w:val="00E44CE0"/>
    <w:rsid w:val="00E45CCE"/>
    <w:rsid w:val="00E461AD"/>
    <w:rsid w:val="00E52771"/>
    <w:rsid w:val="00E53A3C"/>
    <w:rsid w:val="00E56EC4"/>
    <w:rsid w:val="00E57DDF"/>
    <w:rsid w:val="00E606B6"/>
    <w:rsid w:val="00E64ABA"/>
    <w:rsid w:val="00E66260"/>
    <w:rsid w:val="00E80E45"/>
    <w:rsid w:val="00E8271B"/>
    <w:rsid w:val="00E902EA"/>
    <w:rsid w:val="00E92CB6"/>
    <w:rsid w:val="00E970FF"/>
    <w:rsid w:val="00EA773D"/>
    <w:rsid w:val="00EB15DC"/>
    <w:rsid w:val="00EC1333"/>
    <w:rsid w:val="00ED38AF"/>
    <w:rsid w:val="00ED6C08"/>
    <w:rsid w:val="00EE1786"/>
    <w:rsid w:val="00EE1793"/>
    <w:rsid w:val="00EE2C86"/>
    <w:rsid w:val="00EE57E0"/>
    <w:rsid w:val="00EF384E"/>
    <w:rsid w:val="00EF567E"/>
    <w:rsid w:val="00EF5AF1"/>
    <w:rsid w:val="00F01DD9"/>
    <w:rsid w:val="00F02E63"/>
    <w:rsid w:val="00F04CC8"/>
    <w:rsid w:val="00F132E5"/>
    <w:rsid w:val="00F151E9"/>
    <w:rsid w:val="00F200C6"/>
    <w:rsid w:val="00F208A0"/>
    <w:rsid w:val="00F21ADE"/>
    <w:rsid w:val="00F22642"/>
    <w:rsid w:val="00F22880"/>
    <w:rsid w:val="00F22D31"/>
    <w:rsid w:val="00F2413B"/>
    <w:rsid w:val="00F24568"/>
    <w:rsid w:val="00F24BEF"/>
    <w:rsid w:val="00F25CA8"/>
    <w:rsid w:val="00F40FA9"/>
    <w:rsid w:val="00F47714"/>
    <w:rsid w:val="00F52F70"/>
    <w:rsid w:val="00F576F8"/>
    <w:rsid w:val="00F60FFE"/>
    <w:rsid w:val="00F726B9"/>
    <w:rsid w:val="00F74D10"/>
    <w:rsid w:val="00F86BA8"/>
    <w:rsid w:val="00F87D81"/>
    <w:rsid w:val="00F900B6"/>
    <w:rsid w:val="00F9111C"/>
    <w:rsid w:val="00FA0CC6"/>
    <w:rsid w:val="00FA21F0"/>
    <w:rsid w:val="00FB2D8D"/>
    <w:rsid w:val="00FC6764"/>
    <w:rsid w:val="00FD3B5B"/>
    <w:rsid w:val="00FE37A4"/>
    <w:rsid w:val="00FF0CC7"/>
    <w:rsid w:val="00FF171D"/>
    <w:rsid w:val="00F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D"/>
  </w:style>
  <w:style w:type="paragraph" w:styleId="1">
    <w:name w:val="heading 1"/>
    <w:basedOn w:val="a"/>
    <w:next w:val="a"/>
    <w:link w:val="10"/>
    <w:qFormat/>
    <w:rsid w:val="00A459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2">
    <w:name w:val="heading 2"/>
    <w:basedOn w:val="a"/>
    <w:next w:val="a"/>
    <w:link w:val="20"/>
    <w:qFormat/>
    <w:rsid w:val="00A459FD"/>
    <w:pPr>
      <w:keepNext/>
      <w:widowControl w:val="0"/>
      <w:spacing w:after="0" w:line="240" w:lineRule="auto"/>
      <w:ind w:left="6480" w:firstLine="720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A459F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A459F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A459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38A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81A1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59FD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20">
    <w:name w:val="Заголовок 2 Знак"/>
    <w:basedOn w:val="a0"/>
    <w:link w:val="2"/>
    <w:rsid w:val="00A459FD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A459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A459F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A459F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шрифт абзаца2"/>
    <w:rsid w:val="00A459FD"/>
  </w:style>
  <w:style w:type="character" w:customStyle="1" w:styleId="11">
    <w:name w:val="Основной шрифт абзаца1"/>
    <w:rsid w:val="00A459FD"/>
  </w:style>
  <w:style w:type="paragraph" w:customStyle="1" w:styleId="a5">
    <w:name w:val="Заголовок"/>
    <w:basedOn w:val="a"/>
    <w:next w:val="a6"/>
    <w:rsid w:val="00A459FD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A459FD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sid w:val="00A459FD"/>
    <w:rPr>
      <w:rFonts w:ascii="Calibri" w:eastAsia="Calibri" w:hAnsi="Calibri" w:cs="Calibri"/>
      <w:lang w:eastAsia="zh-CN"/>
    </w:rPr>
  </w:style>
  <w:style w:type="paragraph" w:styleId="a8">
    <w:name w:val="List"/>
    <w:basedOn w:val="a6"/>
    <w:rsid w:val="00A459FD"/>
    <w:rPr>
      <w:rFonts w:cs="Mangal"/>
    </w:rPr>
  </w:style>
  <w:style w:type="paragraph" w:styleId="a9">
    <w:name w:val="caption"/>
    <w:basedOn w:val="a"/>
    <w:qFormat/>
    <w:rsid w:val="00A459FD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A459FD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2">
    <w:name w:val="Название объекта1"/>
    <w:basedOn w:val="a"/>
    <w:rsid w:val="00A459FD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459FD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aa">
    <w:name w:val="Содержимое таблицы"/>
    <w:basedOn w:val="a"/>
    <w:rsid w:val="00A459FD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A459F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A4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A459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A459F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link w:val="ConsPlusNonformat0"/>
    <w:uiPriority w:val="99"/>
    <w:rsid w:val="00A459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A45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459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A45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Strong"/>
    <w:qFormat/>
    <w:rsid w:val="00A459FD"/>
    <w:rPr>
      <w:b/>
      <w:bCs/>
    </w:rPr>
  </w:style>
  <w:style w:type="paragraph" w:styleId="af0">
    <w:name w:val="header"/>
    <w:basedOn w:val="a"/>
    <w:link w:val="af1"/>
    <w:uiPriority w:val="99"/>
    <w:unhideWhenUsed/>
    <w:rsid w:val="00A459FD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A459FD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af3"/>
    <w:uiPriority w:val="99"/>
    <w:unhideWhenUsed/>
    <w:rsid w:val="00A459FD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A459FD"/>
    <w:rPr>
      <w:rFonts w:ascii="Calibri" w:eastAsia="Calibri" w:hAnsi="Calibri" w:cs="Times New Roman"/>
      <w:lang w:eastAsia="zh-CN"/>
    </w:rPr>
  </w:style>
  <w:style w:type="paragraph" w:customStyle="1" w:styleId="14">
    <w:name w:val="Обычный1"/>
    <w:rsid w:val="00A459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rsid w:val="00A459F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36"/>
      <w:szCs w:val="20"/>
    </w:rPr>
  </w:style>
  <w:style w:type="paragraph" w:customStyle="1" w:styleId="FR2">
    <w:name w:val="FR2"/>
    <w:rsid w:val="00A459F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8"/>
      <w:szCs w:val="20"/>
    </w:rPr>
  </w:style>
  <w:style w:type="paragraph" w:customStyle="1" w:styleId="FR3">
    <w:name w:val="FR3"/>
    <w:rsid w:val="00A459F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f4">
    <w:name w:val="Body Text Indent"/>
    <w:basedOn w:val="a"/>
    <w:link w:val="af5"/>
    <w:rsid w:val="00A459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A459F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A459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459FD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A459F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A459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6">
    <w:name w:val="page number"/>
    <w:basedOn w:val="a0"/>
    <w:rsid w:val="00A459FD"/>
  </w:style>
  <w:style w:type="paragraph" w:styleId="31">
    <w:name w:val="Body Text Indent 3"/>
    <w:basedOn w:val="a"/>
    <w:link w:val="32"/>
    <w:rsid w:val="00A459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999999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459FD"/>
    <w:rPr>
      <w:rFonts w:ascii="Times New Roman" w:eastAsia="Times New Roman" w:hAnsi="Times New Roman" w:cs="Times New Roman"/>
      <w:color w:val="999999"/>
      <w:sz w:val="28"/>
      <w:szCs w:val="24"/>
    </w:rPr>
  </w:style>
  <w:style w:type="paragraph" w:styleId="33">
    <w:name w:val="Body Text 3"/>
    <w:basedOn w:val="a"/>
    <w:link w:val="34"/>
    <w:rsid w:val="00A459FD"/>
    <w:pPr>
      <w:spacing w:before="19" w:after="0" w:line="268" w:lineRule="exact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A459FD"/>
    <w:rPr>
      <w:rFonts w:ascii="Times New Roman" w:eastAsia="Times New Roman" w:hAnsi="Times New Roman" w:cs="Times New Roman"/>
      <w:color w:val="003300"/>
      <w:sz w:val="24"/>
      <w:szCs w:val="24"/>
    </w:rPr>
  </w:style>
  <w:style w:type="paragraph" w:styleId="af7">
    <w:name w:val="Plain Text"/>
    <w:basedOn w:val="a"/>
    <w:link w:val="af8"/>
    <w:rsid w:val="00A459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A459FD"/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link w:val="afa"/>
    <w:semiHidden/>
    <w:rsid w:val="00A459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A459FD"/>
    <w:rPr>
      <w:rFonts w:ascii="Tahoma" w:eastAsia="Times New Roman" w:hAnsi="Tahoma" w:cs="Tahoma"/>
      <w:sz w:val="16"/>
      <w:szCs w:val="16"/>
    </w:rPr>
  </w:style>
  <w:style w:type="character" w:customStyle="1" w:styleId="descr2">
    <w:name w:val="descr2"/>
    <w:basedOn w:val="a0"/>
    <w:rsid w:val="00A459FD"/>
  </w:style>
  <w:style w:type="paragraph" w:customStyle="1" w:styleId="afb">
    <w:name w:val="Знак"/>
    <w:basedOn w:val="a"/>
    <w:rsid w:val="00A459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c">
    <w:name w:val="Emphasis"/>
    <w:qFormat/>
    <w:rsid w:val="00A459FD"/>
    <w:rPr>
      <w:i/>
      <w:iCs/>
    </w:rPr>
  </w:style>
  <w:style w:type="paragraph" w:styleId="afd">
    <w:name w:val="Subtitle"/>
    <w:basedOn w:val="a"/>
    <w:link w:val="afe"/>
    <w:qFormat/>
    <w:rsid w:val="00A459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A459F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rialNarrow">
    <w:name w:val="Подзаголовок + Arial Narrow"/>
    <w:aliases w:val="12 пт,не полужирный,По левому краю"/>
    <w:basedOn w:val="afd"/>
    <w:rsid w:val="00A459FD"/>
    <w:pPr>
      <w:jc w:val="left"/>
    </w:pPr>
    <w:rPr>
      <w:rFonts w:ascii="Arial Narrow" w:hAnsi="Arial Narrow"/>
      <w:b w:val="0"/>
      <w:sz w:val="24"/>
      <w:szCs w:val="24"/>
    </w:rPr>
  </w:style>
  <w:style w:type="character" w:customStyle="1" w:styleId="b-message-headcontact-name">
    <w:name w:val="b-message-head__contact-name"/>
    <w:basedOn w:val="a0"/>
    <w:rsid w:val="00A459FD"/>
  </w:style>
  <w:style w:type="character" w:styleId="aff">
    <w:name w:val="footnote reference"/>
    <w:uiPriority w:val="99"/>
    <w:unhideWhenUsed/>
    <w:rsid w:val="00A459FD"/>
    <w:rPr>
      <w:vertAlign w:val="superscript"/>
    </w:rPr>
  </w:style>
  <w:style w:type="paragraph" w:styleId="aff0">
    <w:name w:val="List Paragraph"/>
    <w:basedOn w:val="a"/>
    <w:uiPriority w:val="34"/>
    <w:qFormat/>
    <w:rsid w:val="00A45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Гипертекстовая ссылка"/>
    <w:uiPriority w:val="99"/>
    <w:rsid w:val="00A459FD"/>
    <w:rPr>
      <w:color w:val="008000"/>
    </w:rPr>
  </w:style>
  <w:style w:type="paragraph" w:customStyle="1" w:styleId="15">
    <w:name w:val="марк список 1"/>
    <w:basedOn w:val="a"/>
    <w:rsid w:val="00A459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f2"/>
    <w:locked/>
    <w:rsid w:val="00A459FD"/>
    <w:rPr>
      <w:rFonts w:ascii="MS Mincho" w:eastAsia="MS Mincho"/>
      <w:sz w:val="28"/>
      <w:szCs w:val="28"/>
    </w:rPr>
  </w:style>
  <w:style w:type="paragraph" w:customStyle="1" w:styleId="aff2">
    <w:name w:val="Междустр.интервал:  полуторный"/>
    <w:basedOn w:val="a"/>
    <w:link w:val="140"/>
    <w:rsid w:val="00A459FD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ff3">
    <w:name w:val="No Spacing"/>
    <w:basedOn w:val="a"/>
    <w:uiPriority w:val="1"/>
    <w:qFormat/>
    <w:rsid w:val="00A459FD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16">
    <w:name w:val="нум список 1"/>
    <w:basedOn w:val="a"/>
    <w:rsid w:val="00A459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15803"/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A6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26">
              <w:marLeft w:val="0"/>
              <w:marRight w:val="0"/>
              <w:marTop w:val="100"/>
              <w:marBottom w:val="100"/>
              <w:divBdr>
                <w:top w:val="single" w:sz="6" w:space="0" w:color="909090"/>
                <w:left w:val="single" w:sz="6" w:space="0" w:color="909090"/>
                <w:bottom w:val="single" w:sz="6" w:space="0" w:color="909090"/>
                <w:right w:val="single" w:sz="6" w:space="0" w:color="909090"/>
              </w:divBdr>
              <w:divsChild>
                <w:div w:id="1621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mailto:kanc@don-agro.ru" TargetMode="External"/><Relationship Id="rId18" Type="http://schemas.openxmlformats.org/officeDocument/2006/relationships/hyperlink" Target="garantF1://890941.186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0C2935CCB19EAF09C16005E042519A08F687F4D077166DD7DB593343c4S6I" TargetMode="External"/><Relationship Id="rId17" Type="http://schemas.openxmlformats.org/officeDocument/2006/relationships/hyperlink" Target="consultantplus://offline/ref=6D590273F6EB35B10DF3D6748022606C67600729CD59F3A03B4BD5978F6C80EF4331E067BACDA9C0A435B4J5kC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590273F6EB35B10DF3C879964E3F6960685120C15AF8F660148ECAD8658AB8047EB927FDC2JAkF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E95F1AAFACBA4846FB3FA2138F967DF44D6842A6801AE7488AB867DD9FC2A4AD9FB6387BDTFm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590273F6EB35B10DF3D6748022606C67600729CD59F3A03B4BD5978F6C80EF4331E067BACDA9C0A435B6J5kAQ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ref=31DB1DFC764BD1B5567B615263B1B2F53E61F64510861F6C293B1DED2E782660BC5940A6FEA6585D7DDF8FNDj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B2C7-3803-43C7-AC1D-B00B5F96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47</Pages>
  <Words>14675</Words>
  <Characters>83649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Hlopkova</dc:creator>
  <cp:lastModifiedBy>Hlopkova</cp:lastModifiedBy>
  <cp:revision>56</cp:revision>
  <cp:lastPrinted>2015-03-27T12:06:00Z</cp:lastPrinted>
  <dcterms:created xsi:type="dcterms:W3CDTF">2014-03-06T09:53:00Z</dcterms:created>
  <dcterms:modified xsi:type="dcterms:W3CDTF">2015-04-02T12:07:00Z</dcterms:modified>
</cp:coreProperties>
</file>