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31E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71930" w:rsidRPr="002E321A" w:rsidRDefault="00C71930" w:rsidP="00DA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21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E32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роекту постановления «</w:t>
      </w:r>
      <w:r w:rsidR="00DA1A6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министерства сельского хозяйства и продовольствия Ростовской области от </w:t>
      </w:r>
      <w:r w:rsidR="00BF30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1A6A">
        <w:rPr>
          <w:rFonts w:ascii="Times New Roman" w:eastAsia="Times New Roman" w:hAnsi="Times New Roman" w:cs="Times New Roman"/>
          <w:sz w:val="28"/>
          <w:szCs w:val="28"/>
        </w:rPr>
        <w:t>0.12.201</w:t>
      </w:r>
      <w:r w:rsidR="00BF30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1A6A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="00BF30F1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Административный регламент разработан с учетом реализации основных положений Федерального закона от 27.07.2010 № 210-ФЗ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A1A6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D962E2" w:rsidRPr="00DA1A6A">
        <w:rPr>
          <w:rFonts w:ascii="Times New Roman" w:eastAsia="Times-Roman" w:hAnsi="Times New Roman" w:cs="Times New Roman"/>
          <w:sz w:val="28"/>
          <w:szCs w:val="28"/>
        </w:rPr>
        <w:t>от 20.01.2012 № 65</w:t>
      </w:r>
      <w:r w:rsidR="00D962E2" w:rsidRPr="00DA1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85C" w:rsidRPr="00DA1A6A" w:rsidRDefault="00E66703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 w:rsidRPr="00DA1A6A">
        <w:rPr>
          <w:rFonts w:ascii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1A6A">
        <w:rPr>
          <w:rFonts w:ascii="Times New Roman" w:hAnsi="Times New Roman" w:cs="Times New Roman"/>
          <w:sz w:val="28"/>
          <w:szCs w:val="28"/>
        </w:rPr>
        <w:t>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proofErr w:type="spell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сельхозпрода</w:t>
      </w:r>
      <w:proofErr w:type="spellEnd"/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приостановления и (или) отказа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позволяет сократить время сбора заявителями необходимого пакета документов.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устранению избыточных административных процедур, если это не противоречит нормативно-правовым актам Российской Федерации и Ростовской области;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упрощению административных действийи процедур при оказании государственных услуг;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-предоставлениюинформации об административных действиях и  процедурах.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="00BF3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снижение административных барьеров, оптимизацию и повышение качества предоставления государст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DA1A6A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1102B5"/>
    <w:rsid w:val="00131B00"/>
    <w:rsid w:val="001C35A5"/>
    <w:rsid w:val="00203D11"/>
    <w:rsid w:val="002577DD"/>
    <w:rsid w:val="00294410"/>
    <w:rsid w:val="002E321A"/>
    <w:rsid w:val="00332FEE"/>
    <w:rsid w:val="00345EF4"/>
    <w:rsid w:val="003574FF"/>
    <w:rsid w:val="00441341"/>
    <w:rsid w:val="00482B14"/>
    <w:rsid w:val="004E5F9E"/>
    <w:rsid w:val="00522BDA"/>
    <w:rsid w:val="005B385C"/>
    <w:rsid w:val="00627783"/>
    <w:rsid w:val="00667451"/>
    <w:rsid w:val="00796B72"/>
    <w:rsid w:val="008B349F"/>
    <w:rsid w:val="00944336"/>
    <w:rsid w:val="009E509D"/>
    <w:rsid w:val="00AA568C"/>
    <w:rsid w:val="00AC02D1"/>
    <w:rsid w:val="00BC4EDF"/>
    <w:rsid w:val="00BF30F1"/>
    <w:rsid w:val="00C05F00"/>
    <w:rsid w:val="00C23F90"/>
    <w:rsid w:val="00C31EE8"/>
    <w:rsid w:val="00C56264"/>
    <w:rsid w:val="00C71930"/>
    <w:rsid w:val="00C81CEC"/>
    <w:rsid w:val="00CF2418"/>
    <w:rsid w:val="00D962E2"/>
    <w:rsid w:val="00DA1A6A"/>
    <w:rsid w:val="00E0104A"/>
    <w:rsid w:val="00E66703"/>
    <w:rsid w:val="00E8729C"/>
    <w:rsid w:val="00ED44E6"/>
    <w:rsid w:val="00F204B0"/>
    <w:rsid w:val="00F8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панина</cp:lastModifiedBy>
  <cp:revision>2</cp:revision>
  <cp:lastPrinted>2015-02-27T10:53:00Z</cp:lastPrinted>
  <dcterms:created xsi:type="dcterms:W3CDTF">2015-02-27T10:59:00Z</dcterms:created>
  <dcterms:modified xsi:type="dcterms:W3CDTF">2015-02-27T10:59:00Z</dcterms:modified>
</cp:coreProperties>
</file>