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F" w:rsidRDefault="005F475F" w:rsidP="005010E4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8B1732" w:rsidRDefault="008B1732" w:rsidP="005010E4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 w:rsidR="00E45A42"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</w:t>
      </w:r>
      <w:r w:rsidR="007E11CF" w:rsidRPr="007E11CF">
        <w:rPr>
          <w:rFonts w:eastAsia="Calibri"/>
          <w:b/>
          <w:sz w:val="26"/>
          <w:szCs w:val="26"/>
        </w:rPr>
        <w:t>акта</w:t>
      </w:r>
      <w:r w:rsidR="0018476C">
        <w:rPr>
          <w:rFonts w:eastAsia="Calibri"/>
          <w:b/>
          <w:sz w:val="26"/>
          <w:szCs w:val="26"/>
        </w:rPr>
        <w:t xml:space="preserve"> ( в срочном порядке)</w:t>
      </w:r>
    </w:p>
    <w:p w:rsidR="004830E8" w:rsidRDefault="004830E8" w:rsidP="005010E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EF08BF" w:rsidRDefault="008B1732" w:rsidP="005010E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EF08BF">
        <w:rPr>
          <w:rFonts w:eastAsia="Calibri"/>
          <w:sz w:val="28"/>
          <w:szCs w:val="28"/>
          <w:lang w:eastAsia="en-US"/>
        </w:rPr>
        <w:t xml:space="preserve"> </w:t>
      </w:r>
      <w:r w:rsidRPr="00EF08BF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EF08BF" w:rsidRDefault="00175BAC" w:rsidP="005010E4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EF08BF" w:rsidRDefault="008B1732" w:rsidP="005010E4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EF08BF">
        <w:rPr>
          <w:rFonts w:ascii="Times New Roman" w:hAnsi="Times New Roman"/>
          <w:sz w:val="28"/>
          <w:szCs w:val="28"/>
        </w:rPr>
        <w:t xml:space="preserve"> </w:t>
      </w:r>
      <w:r w:rsidR="0045600A" w:rsidRPr="00EF08BF">
        <w:rPr>
          <w:rFonts w:ascii="Times New Roman" w:hAnsi="Times New Roman"/>
          <w:sz w:val="28"/>
          <w:szCs w:val="28"/>
        </w:rPr>
        <w:t xml:space="preserve">344000 г. Ростов-на-Дону, </w:t>
      </w:r>
      <w:r w:rsidR="00C0461E" w:rsidRPr="00EF08BF">
        <w:rPr>
          <w:rFonts w:ascii="Times New Roman" w:hAnsi="Times New Roman"/>
          <w:sz w:val="28"/>
          <w:szCs w:val="28"/>
        </w:rPr>
        <w:t xml:space="preserve"> </w:t>
      </w:r>
      <w:r w:rsidR="00EF08BF">
        <w:rPr>
          <w:rFonts w:ascii="Times New Roman" w:hAnsi="Times New Roman"/>
          <w:sz w:val="28"/>
          <w:szCs w:val="28"/>
        </w:rPr>
        <w:t xml:space="preserve">                     </w:t>
      </w:r>
      <w:r w:rsidR="0045600A" w:rsidRPr="00EF08BF">
        <w:rPr>
          <w:rFonts w:ascii="Times New Roman" w:hAnsi="Times New Roman"/>
          <w:sz w:val="28"/>
          <w:szCs w:val="28"/>
        </w:rPr>
        <w:t>ул. Красноармейская, 33</w:t>
      </w:r>
      <w:r w:rsidR="00C0461E" w:rsidRPr="00EF08BF">
        <w:rPr>
          <w:rFonts w:ascii="Times New Roman" w:hAnsi="Times New Roman"/>
          <w:sz w:val="28"/>
          <w:szCs w:val="28"/>
        </w:rPr>
        <w:t xml:space="preserve">, кабинет </w:t>
      </w:r>
      <w:r w:rsidR="00F70F98">
        <w:rPr>
          <w:rFonts w:ascii="Times New Roman" w:hAnsi="Times New Roman"/>
          <w:sz w:val="28"/>
          <w:szCs w:val="28"/>
        </w:rPr>
        <w:t>1</w:t>
      </w:r>
      <w:r w:rsidR="00D82AD3">
        <w:rPr>
          <w:rFonts w:ascii="Times New Roman" w:hAnsi="Times New Roman"/>
          <w:sz w:val="28"/>
          <w:szCs w:val="28"/>
        </w:rPr>
        <w:t>0</w:t>
      </w:r>
      <w:r w:rsidR="00F70F98">
        <w:rPr>
          <w:rFonts w:ascii="Times New Roman" w:hAnsi="Times New Roman"/>
          <w:sz w:val="28"/>
          <w:szCs w:val="28"/>
        </w:rPr>
        <w:t>6</w:t>
      </w:r>
      <w:r w:rsidR="001067DF" w:rsidRPr="00EF08BF">
        <w:rPr>
          <w:rFonts w:ascii="Times New Roman" w:hAnsi="Times New Roman"/>
          <w:sz w:val="28"/>
          <w:szCs w:val="28"/>
        </w:rPr>
        <w:t>,</w:t>
      </w:r>
      <w:r w:rsidRPr="00EF08BF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r w:rsidR="00F70F98" w:rsidRPr="00926B9D">
        <w:rPr>
          <w:rFonts w:ascii="Times New Roman" w:eastAsia="Times-Roman" w:hAnsi="Times New Roman"/>
          <w:sz w:val="28"/>
          <w:szCs w:val="28"/>
          <w:lang w:val="en-US"/>
        </w:rPr>
        <w:t>kanc</w:t>
      </w:r>
      <w:r w:rsidR="00F70F98" w:rsidRPr="00926B9D">
        <w:rPr>
          <w:rFonts w:ascii="Times New Roman" w:eastAsia="Times-Roman" w:hAnsi="Times New Roman"/>
          <w:sz w:val="28"/>
          <w:szCs w:val="28"/>
        </w:rPr>
        <w:t>@don-agro.ru</w:t>
      </w:r>
      <w:r w:rsidR="00175BAC"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EF08BF" w:rsidRDefault="00175BAC" w:rsidP="005010E4">
      <w:pPr>
        <w:ind w:firstLine="709"/>
        <w:contextualSpacing/>
        <w:jc w:val="both"/>
        <w:rPr>
          <w:b/>
          <w:sz w:val="28"/>
          <w:szCs w:val="28"/>
        </w:rPr>
      </w:pPr>
    </w:p>
    <w:p w:rsidR="002D584F" w:rsidRPr="00EF08BF" w:rsidRDefault="00560CE8" w:rsidP="005010E4">
      <w:pPr>
        <w:ind w:firstLine="709"/>
        <w:contextualSpacing/>
        <w:jc w:val="both"/>
        <w:rPr>
          <w:i/>
          <w:sz w:val="28"/>
          <w:szCs w:val="28"/>
        </w:rPr>
      </w:pPr>
      <w:r w:rsidRPr="00EF08BF">
        <w:rPr>
          <w:b/>
          <w:sz w:val="28"/>
          <w:szCs w:val="28"/>
        </w:rPr>
        <w:t>Сроки при</w:t>
      </w:r>
      <w:r w:rsidR="00D84F72" w:rsidRPr="00EF08BF">
        <w:rPr>
          <w:b/>
          <w:sz w:val="28"/>
          <w:szCs w:val="28"/>
        </w:rPr>
        <w:t>ё</w:t>
      </w:r>
      <w:r w:rsidRPr="00EF08BF">
        <w:rPr>
          <w:b/>
          <w:sz w:val="28"/>
          <w:szCs w:val="28"/>
        </w:rPr>
        <w:t>ма предложений</w:t>
      </w:r>
      <w:r w:rsidRPr="00EF08BF">
        <w:rPr>
          <w:sz w:val="28"/>
          <w:szCs w:val="28"/>
        </w:rPr>
        <w:t>:</w:t>
      </w:r>
      <w:r w:rsidR="00E5078A">
        <w:rPr>
          <w:i/>
          <w:sz w:val="28"/>
          <w:szCs w:val="28"/>
        </w:rPr>
        <w:t>26</w:t>
      </w:r>
      <w:r w:rsidR="000F5B68">
        <w:rPr>
          <w:i/>
          <w:sz w:val="28"/>
          <w:szCs w:val="28"/>
        </w:rPr>
        <w:t>.02</w:t>
      </w:r>
      <w:r w:rsidR="0018476C">
        <w:rPr>
          <w:i/>
          <w:sz w:val="28"/>
          <w:szCs w:val="28"/>
        </w:rPr>
        <w:t>.2019</w:t>
      </w:r>
      <w:r w:rsidR="000E2780" w:rsidRPr="00E05A7E">
        <w:rPr>
          <w:i/>
          <w:sz w:val="28"/>
          <w:szCs w:val="28"/>
        </w:rPr>
        <w:t xml:space="preserve"> п</w:t>
      </w:r>
      <w:r w:rsidR="00D82AD3" w:rsidRPr="00E05A7E">
        <w:rPr>
          <w:i/>
          <w:sz w:val="28"/>
          <w:szCs w:val="28"/>
        </w:rPr>
        <w:t xml:space="preserve">о </w:t>
      </w:r>
      <w:r w:rsidR="00E5078A">
        <w:rPr>
          <w:i/>
          <w:sz w:val="28"/>
          <w:szCs w:val="28"/>
        </w:rPr>
        <w:t>12</w:t>
      </w:r>
      <w:r w:rsidR="000F5B68">
        <w:rPr>
          <w:i/>
          <w:sz w:val="28"/>
          <w:szCs w:val="28"/>
        </w:rPr>
        <w:t>.03</w:t>
      </w:r>
      <w:r w:rsidR="002D584F" w:rsidRPr="00E05A7E">
        <w:rPr>
          <w:i/>
          <w:sz w:val="28"/>
          <w:szCs w:val="28"/>
        </w:rPr>
        <w:t>.</w:t>
      </w:r>
      <w:r w:rsidR="0018476C">
        <w:rPr>
          <w:i/>
          <w:sz w:val="28"/>
          <w:szCs w:val="28"/>
        </w:rPr>
        <w:t>2019</w:t>
      </w:r>
      <w:r w:rsidR="002D584F" w:rsidRPr="00EF08BF">
        <w:rPr>
          <w:i/>
          <w:sz w:val="28"/>
          <w:szCs w:val="28"/>
        </w:rPr>
        <w:t xml:space="preserve"> </w:t>
      </w:r>
    </w:p>
    <w:p w:rsidR="00175BAC" w:rsidRPr="00EF08BF" w:rsidRDefault="00175BAC" w:rsidP="005010E4">
      <w:pPr>
        <w:ind w:firstLine="709"/>
        <w:contextualSpacing/>
        <w:jc w:val="both"/>
        <w:rPr>
          <w:b/>
          <w:sz w:val="28"/>
          <w:szCs w:val="28"/>
        </w:rPr>
      </w:pPr>
    </w:p>
    <w:p w:rsidR="00FC7B5C" w:rsidRPr="00EF08BF" w:rsidRDefault="00FC7B5C" w:rsidP="005010E4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</w:t>
      </w:r>
      <w:r w:rsidR="00717560">
        <w:rPr>
          <w:b/>
          <w:sz w:val="28"/>
          <w:szCs w:val="28"/>
        </w:rPr>
        <w:br/>
      </w:r>
      <w:r w:rsidR="00AA6BE7" w:rsidRPr="0002162E">
        <w:rPr>
          <w:rFonts w:eastAsia="Times-Roman"/>
          <w:b/>
          <w:sz w:val="28"/>
          <w:szCs w:val="28"/>
        </w:rPr>
        <w:t>в информационно-телекоммуникационной сети «Интернет»:</w:t>
      </w:r>
      <w:r w:rsidR="0002162E">
        <w:rPr>
          <w:rFonts w:eastAsia="Times-Roman"/>
          <w:sz w:val="28"/>
          <w:szCs w:val="28"/>
        </w:rPr>
        <w:t xml:space="preserve"> </w:t>
      </w:r>
      <w:r w:rsidR="008E1864">
        <w:rPr>
          <w:rFonts w:eastAsia="Times-Roman"/>
          <w:sz w:val="28"/>
          <w:szCs w:val="28"/>
        </w:rPr>
        <w:t>а</w:t>
      </w:r>
      <w:r w:rsidR="0002162E" w:rsidRPr="00926B9D">
        <w:rPr>
          <w:rFonts w:eastAsia="Times-Roman"/>
          <w:sz w:val="28"/>
          <w:szCs w:val="28"/>
        </w:rPr>
        <w:t xml:space="preserve">дрес официального сайта </w:t>
      </w:r>
      <w:r w:rsidR="008E1864" w:rsidRPr="00EF08BF">
        <w:rPr>
          <w:sz w:val="28"/>
          <w:szCs w:val="28"/>
        </w:rPr>
        <w:t>минсельхозпрода области</w:t>
      </w:r>
      <w:r w:rsidR="008E1864">
        <w:rPr>
          <w:rFonts w:eastAsia="Times-Roman"/>
          <w:sz w:val="28"/>
          <w:szCs w:val="28"/>
        </w:rPr>
        <w:t xml:space="preserve"> </w:t>
      </w:r>
      <w:hyperlink r:id="rId8" w:history="1"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45600A" w:rsidRPr="00EF08BF">
          <w:rPr>
            <w:rStyle w:val="ac"/>
            <w:color w:val="auto"/>
            <w:sz w:val="28"/>
            <w:szCs w:val="28"/>
            <w:u w:val="none"/>
          </w:rPr>
          <w:t>.</w:t>
        </w:r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don</w:t>
        </w:r>
        <w:r w:rsidR="0045600A" w:rsidRPr="00EF08BF">
          <w:rPr>
            <w:rStyle w:val="ac"/>
            <w:color w:val="auto"/>
            <w:sz w:val="28"/>
            <w:szCs w:val="28"/>
            <w:u w:val="none"/>
          </w:rPr>
          <w:t>-</w:t>
        </w:r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agro</w:t>
        </w:r>
        <w:r w:rsidR="0045600A" w:rsidRPr="00EF08BF">
          <w:rPr>
            <w:rStyle w:val="ac"/>
            <w:color w:val="auto"/>
            <w:sz w:val="28"/>
            <w:szCs w:val="28"/>
            <w:u w:val="none"/>
          </w:rPr>
          <w:t>.</w:t>
        </w:r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8E1864">
        <w:rPr>
          <w:sz w:val="28"/>
          <w:szCs w:val="28"/>
        </w:rPr>
        <w:t xml:space="preserve"> в разделе «Нормотворческая деятельность».</w:t>
      </w:r>
    </w:p>
    <w:p w:rsidR="00175BAC" w:rsidRPr="00EF08BF" w:rsidRDefault="00175BAC" w:rsidP="005010E4">
      <w:pPr>
        <w:ind w:firstLine="709"/>
        <w:contextualSpacing/>
        <w:jc w:val="both"/>
        <w:rPr>
          <w:b/>
          <w:sz w:val="28"/>
          <w:szCs w:val="28"/>
        </w:rPr>
      </w:pPr>
    </w:p>
    <w:p w:rsidR="005A20C0" w:rsidRDefault="005A20C0" w:rsidP="005010E4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Контактное лицо от разработчика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sz w:val="28"/>
          <w:szCs w:val="28"/>
        </w:rPr>
        <w:t>:</w:t>
      </w:r>
      <w:r w:rsidR="008E1864">
        <w:rPr>
          <w:sz w:val="28"/>
          <w:szCs w:val="28"/>
        </w:rPr>
        <w:t xml:space="preserve"> </w:t>
      </w:r>
      <w:r w:rsidR="0018476C">
        <w:rPr>
          <w:sz w:val="28"/>
          <w:szCs w:val="28"/>
        </w:rPr>
        <w:t xml:space="preserve"> </w:t>
      </w:r>
      <w:r w:rsidR="00822825">
        <w:rPr>
          <w:sz w:val="28"/>
          <w:szCs w:val="28"/>
        </w:rPr>
        <w:t>начальник отдела</w:t>
      </w:r>
      <w:r w:rsidR="0018476C">
        <w:rPr>
          <w:sz w:val="28"/>
          <w:szCs w:val="28"/>
        </w:rPr>
        <w:t xml:space="preserve"> плодородия почв, мелиорации и развития отраслей растениеводства управления земельных отношений, развития отраслей растениеводства </w:t>
      </w:r>
      <w:r w:rsidR="00822825">
        <w:rPr>
          <w:sz w:val="28"/>
          <w:szCs w:val="28"/>
        </w:rPr>
        <w:t>Ляхов Николай Васильевич</w:t>
      </w:r>
      <w:r w:rsidR="008048AA">
        <w:rPr>
          <w:sz w:val="28"/>
          <w:szCs w:val="28"/>
        </w:rPr>
        <w:t xml:space="preserve">, </w:t>
      </w:r>
      <w:r w:rsidR="00D0334C" w:rsidRPr="00EF08BF">
        <w:rPr>
          <w:sz w:val="28"/>
          <w:szCs w:val="28"/>
        </w:rPr>
        <w:t xml:space="preserve">номер </w:t>
      </w:r>
      <w:r w:rsidR="00457D69" w:rsidRPr="00EF08BF">
        <w:rPr>
          <w:sz w:val="28"/>
          <w:szCs w:val="28"/>
        </w:rPr>
        <w:t xml:space="preserve">контактного </w:t>
      </w:r>
      <w:r w:rsidR="00D0334C" w:rsidRPr="00EF08BF">
        <w:rPr>
          <w:sz w:val="28"/>
          <w:szCs w:val="28"/>
        </w:rPr>
        <w:t>телефона</w:t>
      </w:r>
      <w:r w:rsidR="00CC2BD2" w:rsidRPr="00EF08BF">
        <w:rPr>
          <w:sz w:val="28"/>
          <w:szCs w:val="28"/>
        </w:rPr>
        <w:t xml:space="preserve"> </w:t>
      </w:r>
      <w:r w:rsidR="00822825">
        <w:rPr>
          <w:sz w:val="28"/>
          <w:szCs w:val="28"/>
        </w:rPr>
        <w:t>250-97-63, доб. 22</w:t>
      </w:r>
      <w:r w:rsidR="0018476C">
        <w:rPr>
          <w:sz w:val="28"/>
          <w:szCs w:val="28"/>
        </w:rPr>
        <w:t>4</w:t>
      </w:r>
      <w:r w:rsidRPr="00EF08BF">
        <w:rPr>
          <w:sz w:val="28"/>
          <w:szCs w:val="28"/>
        </w:rPr>
        <w:t>.</w:t>
      </w:r>
    </w:p>
    <w:p w:rsidR="00EF08BF" w:rsidRPr="00EF08BF" w:rsidRDefault="00EF08BF" w:rsidP="005010E4">
      <w:pPr>
        <w:ind w:firstLine="709"/>
        <w:contextualSpacing/>
        <w:jc w:val="both"/>
        <w:rPr>
          <w:i/>
          <w:sz w:val="28"/>
          <w:szCs w:val="28"/>
        </w:rPr>
      </w:pPr>
    </w:p>
    <w:p w:rsidR="008B1732" w:rsidRDefault="008B1732" w:rsidP="005010E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45600A" w:rsidRPr="00EF08BF">
        <w:rPr>
          <w:sz w:val="28"/>
          <w:szCs w:val="28"/>
        </w:rPr>
        <w:t xml:space="preserve"> постановлени</w:t>
      </w:r>
      <w:r w:rsidR="00E45A42" w:rsidRPr="00EF08BF">
        <w:rPr>
          <w:sz w:val="28"/>
          <w:szCs w:val="28"/>
        </w:rPr>
        <w:t>е</w:t>
      </w:r>
      <w:r w:rsidR="0045600A" w:rsidRPr="00EF08BF">
        <w:rPr>
          <w:sz w:val="28"/>
          <w:szCs w:val="28"/>
        </w:rPr>
        <w:t xml:space="preserve"> Правительства Ростовской области</w:t>
      </w:r>
      <w:r w:rsidR="006206A4" w:rsidRPr="00EF08BF">
        <w:rPr>
          <w:sz w:val="28"/>
          <w:szCs w:val="28"/>
        </w:rPr>
        <w:t>.</w:t>
      </w:r>
    </w:p>
    <w:p w:rsidR="00EF08BF" w:rsidRPr="00EF08BF" w:rsidRDefault="00EF08BF" w:rsidP="005010E4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D13F4F" w:rsidRPr="00E165EB" w:rsidRDefault="008B1732" w:rsidP="00475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6206A4" w:rsidRPr="00E165EB">
        <w:rPr>
          <w:b/>
          <w:sz w:val="28"/>
          <w:szCs w:val="28"/>
        </w:rPr>
        <w:t xml:space="preserve"> </w:t>
      </w:r>
      <w:r w:rsidR="00D13F4F" w:rsidRPr="00E165EB">
        <w:rPr>
          <w:sz w:val="28"/>
          <w:szCs w:val="28"/>
        </w:rPr>
        <w:t>«</w:t>
      </w:r>
      <w:r w:rsidR="007E11CF" w:rsidRPr="007E11CF">
        <w:rPr>
          <w:sz w:val="28"/>
          <w:szCs w:val="28"/>
        </w:rPr>
        <w:t xml:space="preserve">О внесении изменений </w:t>
      </w:r>
      <w:r w:rsidR="007E11CF" w:rsidRPr="007E11CF">
        <w:rPr>
          <w:sz w:val="28"/>
          <w:szCs w:val="28"/>
        </w:rPr>
        <w:br/>
        <w:t xml:space="preserve">в постановление Правительства Ростовской области от </w:t>
      </w:r>
      <w:r w:rsidR="00B53E13">
        <w:rPr>
          <w:sz w:val="28"/>
          <w:szCs w:val="28"/>
        </w:rPr>
        <w:t>20</w:t>
      </w:r>
      <w:r w:rsidR="007E11CF" w:rsidRPr="007E11CF">
        <w:rPr>
          <w:sz w:val="28"/>
          <w:szCs w:val="28"/>
        </w:rPr>
        <w:t>.0</w:t>
      </w:r>
      <w:r w:rsidR="00B53E13">
        <w:rPr>
          <w:sz w:val="28"/>
          <w:szCs w:val="28"/>
        </w:rPr>
        <w:t>1</w:t>
      </w:r>
      <w:r w:rsidR="007E11CF" w:rsidRPr="007E11CF">
        <w:rPr>
          <w:sz w:val="28"/>
          <w:szCs w:val="28"/>
        </w:rPr>
        <w:t>.201</w:t>
      </w:r>
      <w:r w:rsidR="00B53E13">
        <w:rPr>
          <w:sz w:val="28"/>
          <w:szCs w:val="28"/>
        </w:rPr>
        <w:t>2</w:t>
      </w:r>
      <w:r w:rsidR="007E11CF" w:rsidRPr="007E11CF">
        <w:rPr>
          <w:sz w:val="28"/>
          <w:szCs w:val="28"/>
        </w:rPr>
        <w:t xml:space="preserve"> № </w:t>
      </w:r>
      <w:r w:rsidR="00B53E13">
        <w:rPr>
          <w:sz w:val="28"/>
          <w:szCs w:val="28"/>
        </w:rPr>
        <w:t>37</w:t>
      </w:r>
      <w:r w:rsidR="00D13F4F" w:rsidRPr="00E165EB">
        <w:rPr>
          <w:sz w:val="28"/>
          <w:szCs w:val="28"/>
        </w:rPr>
        <w:t>»</w:t>
      </w:r>
      <w:r w:rsidR="00A050AE">
        <w:rPr>
          <w:sz w:val="28"/>
          <w:szCs w:val="28"/>
        </w:rPr>
        <w:t xml:space="preserve"> (далее – Постановление)</w:t>
      </w:r>
      <w:r w:rsidR="00D13F4F" w:rsidRPr="00E165EB">
        <w:rPr>
          <w:sz w:val="28"/>
          <w:szCs w:val="28"/>
        </w:rPr>
        <w:t>.</w:t>
      </w:r>
    </w:p>
    <w:p w:rsidR="00133303" w:rsidRPr="00EF08BF" w:rsidRDefault="00133303" w:rsidP="005010E4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384DE9" w:rsidRPr="006418B9" w:rsidRDefault="00FC7B5C" w:rsidP="00501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EF08BF">
        <w:rPr>
          <w:b/>
          <w:sz w:val="28"/>
          <w:szCs w:val="28"/>
        </w:rPr>
        <w:t>ы</w:t>
      </w:r>
      <w:r w:rsidRPr="00EF08BF">
        <w:rPr>
          <w:b/>
          <w:sz w:val="28"/>
          <w:szCs w:val="28"/>
        </w:rPr>
        <w:t xml:space="preserve"> предлагаемы</w:t>
      </w:r>
      <w:r w:rsidR="00D13F4F" w:rsidRPr="00EF08BF">
        <w:rPr>
          <w:b/>
          <w:sz w:val="28"/>
          <w:szCs w:val="28"/>
        </w:rPr>
        <w:t>е</w:t>
      </w:r>
      <w:r w:rsidR="00C06DF7" w:rsidRPr="00EF08BF">
        <w:rPr>
          <w:b/>
          <w:sz w:val="28"/>
          <w:szCs w:val="28"/>
        </w:rPr>
        <w:t xml:space="preserve"> </w:t>
      </w:r>
      <w:r w:rsidRPr="00EF08BF">
        <w:rPr>
          <w:b/>
          <w:sz w:val="28"/>
          <w:szCs w:val="28"/>
        </w:rPr>
        <w:t>способ</w:t>
      </w:r>
      <w:r w:rsidR="00D13F4F" w:rsidRPr="00EF08BF">
        <w:rPr>
          <w:b/>
          <w:sz w:val="28"/>
          <w:szCs w:val="28"/>
        </w:rPr>
        <w:t>ы</w:t>
      </w:r>
      <w:r w:rsidRPr="00EF08BF">
        <w:rPr>
          <w:b/>
          <w:sz w:val="28"/>
          <w:szCs w:val="28"/>
        </w:rPr>
        <w:t xml:space="preserve"> регулирования</w:t>
      </w:r>
      <w:r w:rsidR="003A019E">
        <w:rPr>
          <w:b/>
          <w:sz w:val="28"/>
          <w:szCs w:val="28"/>
        </w:rPr>
        <w:t xml:space="preserve">: </w:t>
      </w:r>
      <w:r w:rsidR="006418B9" w:rsidRPr="006418B9">
        <w:rPr>
          <w:sz w:val="28"/>
          <w:szCs w:val="28"/>
        </w:rPr>
        <w:t>расходование субвенции на 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и предоставление иных межбюджетных трансфертов муниципальным образованиям</w:t>
      </w:r>
      <w:r w:rsidR="00A050AE" w:rsidRPr="006418B9">
        <w:rPr>
          <w:sz w:val="28"/>
          <w:szCs w:val="28"/>
        </w:rPr>
        <w:t>.</w:t>
      </w:r>
    </w:p>
    <w:p w:rsidR="006418B9" w:rsidRPr="006418B9" w:rsidRDefault="006418B9" w:rsidP="00501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8B9" w:rsidRPr="00EF08BF" w:rsidRDefault="008B1732" w:rsidP="006418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8B9">
        <w:rPr>
          <w:b/>
          <w:sz w:val="28"/>
          <w:szCs w:val="28"/>
        </w:rPr>
        <w:t>Цели регулирования</w:t>
      </w:r>
      <w:r w:rsidR="00175BAC" w:rsidRPr="006418B9">
        <w:rPr>
          <w:b/>
          <w:sz w:val="28"/>
          <w:szCs w:val="28"/>
        </w:rPr>
        <w:t xml:space="preserve"> </w:t>
      </w:r>
      <w:r w:rsidRPr="006418B9">
        <w:rPr>
          <w:b/>
          <w:sz w:val="28"/>
          <w:szCs w:val="28"/>
        </w:rPr>
        <w:t>и характеристика</w:t>
      </w:r>
      <w:r w:rsidR="00175BAC" w:rsidRPr="006418B9">
        <w:rPr>
          <w:b/>
          <w:sz w:val="28"/>
          <w:szCs w:val="28"/>
        </w:rPr>
        <w:t xml:space="preserve"> </w:t>
      </w:r>
      <w:r w:rsidRPr="006418B9">
        <w:rPr>
          <w:b/>
          <w:sz w:val="28"/>
          <w:szCs w:val="28"/>
        </w:rPr>
        <w:t>соответствующих общественных отношений</w:t>
      </w:r>
      <w:r w:rsidR="00175BAC" w:rsidRPr="006418B9">
        <w:rPr>
          <w:b/>
          <w:sz w:val="28"/>
          <w:szCs w:val="28"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6418B9">
        <w:rPr>
          <w:b/>
          <w:sz w:val="28"/>
          <w:szCs w:val="28"/>
        </w:rPr>
        <w:t>:</w:t>
      </w:r>
      <w:r w:rsidR="00C07777" w:rsidRPr="006418B9">
        <w:t xml:space="preserve"> </w:t>
      </w:r>
      <w:r w:rsidR="00831662" w:rsidRPr="006418B9">
        <w:rPr>
          <w:sz w:val="28"/>
          <w:szCs w:val="28"/>
        </w:rPr>
        <w:t xml:space="preserve">Целью регулирования является </w:t>
      </w:r>
      <w:r w:rsidR="006418B9" w:rsidRPr="006418B9">
        <w:rPr>
          <w:sz w:val="28"/>
          <w:szCs w:val="28"/>
        </w:rPr>
        <w:t>порядок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образованиям.</w:t>
      </w:r>
    </w:p>
    <w:p w:rsidR="00AD1A5E" w:rsidRDefault="00A050AE" w:rsidP="005010E4">
      <w:pPr>
        <w:pStyle w:val="ConsPlusCell"/>
        <w:ind w:firstLine="709"/>
        <w:jc w:val="both"/>
        <w:outlineLvl w:val="0"/>
      </w:pPr>
      <w:r w:rsidRPr="0004105F">
        <w:lastRenderedPageBreak/>
        <w:t xml:space="preserve">Субъектами, на которых будет распространено действие </w:t>
      </w:r>
      <w:r w:rsidR="00CE490D" w:rsidRPr="0004105F">
        <w:t>Постановления</w:t>
      </w:r>
      <w:r w:rsidR="0004105F">
        <w:t>,</w:t>
      </w:r>
      <w:r w:rsidR="00CE490D" w:rsidRPr="0004105F">
        <w:t xml:space="preserve"> являются</w:t>
      </w:r>
      <w:r w:rsidR="0004105F">
        <w:t xml:space="preserve"> сельскохозяйственные товаропроизводители </w:t>
      </w:r>
      <w:r w:rsidR="00AD1A5E">
        <w:t>в значении, определяемом Федеральным законом от 29.12.2006 № 264-ФЗ «О развитии сельского хозяйства».</w:t>
      </w:r>
    </w:p>
    <w:p w:rsidR="00FD0B6C" w:rsidRPr="002A7417" w:rsidRDefault="00FD0B6C" w:rsidP="005010E4">
      <w:pPr>
        <w:pStyle w:val="ConsPlusCell"/>
        <w:ind w:firstLine="709"/>
        <w:jc w:val="both"/>
        <w:outlineLvl w:val="0"/>
      </w:pPr>
    </w:p>
    <w:p w:rsidR="002D584F" w:rsidRPr="00F77A64" w:rsidRDefault="008B1732" w:rsidP="005010E4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F77A64">
        <w:rPr>
          <w:b/>
          <w:sz w:val="28"/>
          <w:szCs w:val="28"/>
        </w:rPr>
        <w:t>Планируемый срок вступления в силу проект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 xml:space="preserve"> акт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 xml:space="preserve"> или взаимосвязанных по цели регулирования проект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 xml:space="preserve"> акт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>, предусматривающ</w:t>
      </w:r>
      <w:r w:rsidR="00473376" w:rsidRPr="00F77A64">
        <w:rPr>
          <w:b/>
          <w:sz w:val="28"/>
          <w:szCs w:val="28"/>
        </w:rPr>
        <w:t xml:space="preserve">его </w:t>
      </w:r>
      <w:r w:rsidRPr="00F77A64">
        <w:rPr>
          <w:b/>
          <w:sz w:val="28"/>
          <w:szCs w:val="28"/>
        </w:rPr>
        <w:t>установление предлагаемого регулирования</w:t>
      </w:r>
      <w:r w:rsidR="003003F2" w:rsidRPr="00F77A64">
        <w:rPr>
          <w:b/>
          <w:sz w:val="28"/>
          <w:szCs w:val="28"/>
        </w:rPr>
        <w:t>:</w:t>
      </w:r>
      <w:r w:rsidR="0045600A" w:rsidRPr="00F77A64">
        <w:rPr>
          <w:b/>
          <w:sz w:val="28"/>
          <w:szCs w:val="28"/>
        </w:rPr>
        <w:t xml:space="preserve"> </w:t>
      </w:r>
      <w:r w:rsidR="002D584F" w:rsidRPr="00F77A64">
        <w:rPr>
          <w:sz w:val="28"/>
          <w:szCs w:val="28"/>
        </w:rPr>
        <w:t>планируемый срок вступления</w:t>
      </w:r>
      <w:r w:rsidR="005E24EB" w:rsidRPr="00F77A64">
        <w:rPr>
          <w:sz w:val="28"/>
          <w:szCs w:val="28"/>
        </w:rPr>
        <w:t xml:space="preserve"> в силу – </w:t>
      </w:r>
      <w:r w:rsidR="00E5078A">
        <w:rPr>
          <w:sz w:val="28"/>
          <w:szCs w:val="28"/>
        </w:rPr>
        <w:t>середина</w:t>
      </w:r>
      <w:r w:rsidR="00822825">
        <w:rPr>
          <w:sz w:val="28"/>
          <w:szCs w:val="28"/>
        </w:rPr>
        <w:t xml:space="preserve"> марта </w:t>
      </w:r>
      <w:r w:rsidR="0018476C">
        <w:rPr>
          <w:sz w:val="28"/>
          <w:szCs w:val="28"/>
        </w:rPr>
        <w:t>2019</w:t>
      </w:r>
      <w:r w:rsidR="002A7417">
        <w:rPr>
          <w:sz w:val="28"/>
          <w:szCs w:val="28"/>
        </w:rPr>
        <w:t xml:space="preserve"> года</w:t>
      </w:r>
      <w:r w:rsidR="002D584F" w:rsidRPr="00F77A64">
        <w:rPr>
          <w:sz w:val="28"/>
          <w:szCs w:val="28"/>
        </w:rPr>
        <w:t>.</w:t>
      </w:r>
    </w:p>
    <w:p w:rsidR="00AE279E" w:rsidRPr="00F77A64" w:rsidRDefault="00AE279E" w:rsidP="005010E4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F77A64" w:rsidRDefault="008B1732" w:rsidP="005010E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3003F2" w:rsidRPr="00F77A64">
        <w:rPr>
          <w:b/>
          <w:sz w:val="28"/>
          <w:szCs w:val="28"/>
        </w:rPr>
        <w:t>:</w:t>
      </w:r>
      <w:r w:rsidR="0045600A" w:rsidRPr="00F77A64">
        <w:rPr>
          <w:sz w:val="28"/>
          <w:szCs w:val="28"/>
        </w:rPr>
        <w:t xml:space="preserve"> </w:t>
      </w:r>
      <w:r w:rsidR="002D584F" w:rsidRPr="00F77A64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F77A64" w:rsidRDefault="00C06DF7" w:rsidP="005010E4">
      <w:pPr>
        <w:pStyle w:val="af0"/>
        <w:ind w:left="0" w:firstLine="709"/>
        <w:jc w:val="both"/>
        <w:rPr>
          <w:b/>
          <w:sz w:val="28"/>
          <w:szCs w:val="28"/>
        </w:rPr>
      </w:pPr>
    </w:p>
    <w:p w:rsidR="00552A11" w:rsidRDefault="00CE1835" w:rsidP="005010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 xml:space="preserve">Иная информация по решению разработчика, относящаяся </w:t>
      </w:r>
      <w:r w:rsidR="008B5C3B" w:rsidRPr="00F77A64">
        <w:rPr>
          <w:b/>
          <w:sz w:val="28"/>
          <w:szCs w:val="28"/>
        </w:rPr>
        <w:t xml:space="preserve">                             </w:t>
      </w:r>
      <w:r w:rsidRPr="00F77A64">
        <w:rPr>
          <w:b/>
          <w:sz w:val="28"/>
          <w:szCs w:val="28"/>
        </w:rPr>
        <w:t>к сведениям о подготовке прое</w:t>
      </w:r>
      <w:r w:rsidR="00A76CA4" w:rsidRPr="00F77A64">
        <w:rPr>
          <w:b/>
          <w:sz w:val="28"/>
          <w:szCs w:val="28"/>
        </w:rPr>
        <w:t>кт</w:t>
      </w:r>
      <w:r w:rsidR="00473376" w:rsidRPr="00F77A64">
        <w:rPr>
          <w:b/>
          <w:sz w:val="28"/>
          <w:szCs w:val="28"/>
        </w:rPr>
        <w:t>а</w:t>
      </w:r>
      <w:r w:rsidR="00A76CA4" w:rsidRPr="00F77A64">
        <w:rPr>
          <w:b/>
          <w:sz w:val="28"/>
          <w:szCs w:val="28"/>
        </w:rPr>
        <w:t xml:space="preserve"> нормативн</w:t>
      </w:r>
      <w:r w:rsidR="00473376" w:rsidRPr="00F77A64">
        <w:rPr>
          <w:b/>
          <w:sz w:val="28"/>
          <w:szCs w:val="28"/>
        </w:rPr>
        <w:t>ого</w:t>
      </w:r>
      <w:r w:rsidR="00A76CA4" w:rsidRPr="00F77A64">
        <w:rPr>
          <w:b/>
          <w:sz w:val="28"/>
          <w:szCs w:val="28"/>
        </w:rPr>
        <w:t xml:space="preserve"> правов</w:t>
      </w:r>
      <w:r w:rsidR="00473376" w:rsidRPr="00F77A64">
        <w:rPr>
          <w:b/>
          <w:sz w:val="28"/>
          <w:szCs w:val="28"/>
        </w:rPr>
        <w:t>ого</w:t>
      </w:r>
      <w:r w:rsidR="00F1728F" w:rsidRPr="00F77A64">
        <w:rPr>
          <w:b/>
          <w:sz w:val="28"/>
          <w:szCs w:val="28"/>
        </w:rPr>
        <w:t xml:space="preserve"> акт</w:t>
      </w:r>
      <w:r w:rsidR="00473376" w:rsidRPr="00F77A64">
        <w:rPr>
          <w:b/>
          <w:sz w:val="28"/>
          <w:szCs w:val="28"/>
        </w:rPr>
        <w:t>а</w:t>
      </w:r>
      <w:r w:rsidR="00AD1A5E">
        <w:rPr>
          <w:b/>
          <w:sz w:val="28"/>
          <w:szCs w:val="28"/>
        </w:rPr>
        <w:t>.</w:t>
      </w:r>
    </w:p>
    <w:p w:rsidR="0060770C" w:rsidRPr="003B4F96" w:rsidRDefault="00B53E13" w:rsidP="007E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0770C" w:rsidRPr="003B4F96">
        <w:rPr>
          <w:sz w:val="28"/>
          <w:szCs w:val="28"/>
        </w:rPr>
        <w:t xml:space="preserve">Постановление разработано в соответствии с  </w:t>
      </w:r>
      <w:r w:rsidR="003B4F96" w:rsidRPr="003B4F96">
        <w:rPr>
          <w:sz w:val="28"/>
          <w:szCs w:val="28"/>
        </w:rPr>
        <w:t xml:space="preserve">Постановлениями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 w:rsidR="007E11CF">
        <w:rPr>
          <w:sz w:val="28"/>
          <w:szCs w:val="28"/>
        </w:rPr>
        <w:t>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</w:t>
      </w:r>
      <w:r w:rsidR="003B4F96">
        <w:rPr>
          <w:sz w:val="28"/>
          <w:szCs w:val="28"/>
        </w:rPr>
        <w:t>.</w:t>
      </w:r>
    </w:p>
    <w:p w:rsidR="00F77A64" w:rsidRPr="00F77A64" w:rsidRDefault="00F77A64" w:rsidP="005010E4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</w:p>
    <w:p w:rsidR="007827BA" w:rsidRPr="00F77A64" w:rsidRDefault="007827BA" w:rsidP="005010E4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3"/>
        <w:gridCol w:w="9330"/>
      </w:tblGrid>
      <w:tr w:rsidR="00683683" w:rsidRPr="00F77A64" w:rsidTr="00B4263A">
        <w:trPr>
          <w:trHeight w:val="493"/>
        </w:trPr>
        <w:tc>
          <w:tcPr>
            <w:tcW w:w="851" w:type="dxa"/>
            <w:shd w:val="clear" w:color="auto" w:fill="auto"/>
          </w:tcPr>
          <w:p w:rsidR="00683683" w:rsidRPr="00F77A64" w:rsidRDefault="00683683" w:rsidP="005010E4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AD1A5E" w:rsidRPr="00F77A64" w:rsidRDefault="00C06DF7" w:rsidP="00B53E13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 xml:space="preserve">Проект постановления </w:t>
            </w:r>
            <w:r w:rsidR="008B5C3B" w:rsidRPr="00F77A64">
              <w:rPr>
                <w:sz w:val="28"/>
                <w:szCs w:val="28"/>
              </w:rPr>
              <w:t xml:space="preserve">Правительства Ростовской области </w:t>
            </w:r>
            <w:r w:rsidR="007E11CF" w:rsidRPr="00E165EB">
              <w:rPr>
                <w:sz w:val="28"/>
                <w:szCs w:val="28"/>
              </w:rPr>
              <w:t>«</w:t>
            </w:r>
            <w:r w:rsidR="007E11CF" w:rsidRPr="007E11CF">
              <w:rPr>
                <w:sz w:val="28"/>
                <w:szCs w:val="28"/>
              </w:rPr>
              <w:t xml:space="preserve">О внесении изменений в постановление Правительства Ростовской области от </w:t>
            </w:r>
            <w:r w:rsidR="00B53E13">
              <w:rPr>
                <w:sz w:val="28"/>
                <w:szCs w:val="28"/>
              </w:rPr>
              <w:t>20</w:t>
            </w:r>
            <w:r w:rsidR="007E11CF" w:rsidRPr="007E11CF">
              <w:rPr>
                <w:sz w:val="28"/>
                <w:szCs w:val="28"/>
              </w:rPr>
              <w:t>.0</w:t>
            </w:r>
            <w:r w:rsidR="00B53E13">
              <w:rPr>
                <w:sz w:val="28"/>
                <w:szCs w:val="28"/>
              </w:rPr>
              <w:t>1</w:t>
            </w:r>
            <w:r w:rsidR="007E11CF" w:rsidRPr="007E11CF">
              <w:rPr>
                <w:sz w:val="28"/>
                <w:szCs w:val="28"/>
              </w:rPr>
              <w:t>.201</w:t>
            </w:r>
            <w:r w:rsidR="00B53E13">
              <w:rPr>
                <w:sz w:val="28"/>
                <w:szCs w:val="28"/>
              </w:rPr>
              <w:t>2</w:t>
            </w:r>
            <w:r w:rsidR="007E11CF" w:rsidRPr="007E11CF">
              <w:rPr>
                <w:sz w:val="28"/>
                <w:szCs w:val="28"/>
              </w:rPr>
              <w:t xml:space="preserve"> № </w:t>
            </w:r>
            <w:r w:rsidR="00B53E13">
              <w:rPr>
                <w:sz w:val="28"/>
                <w:szCs w:val="28"/>
              </w:rPr>
              <w:t>37</w:t>
            </w:r>
            <w:r w:rsidR="007E11CF" w:rsidRPr="00E165EB">
              <w:rPr>
                <w:sz w:val="28"/>
                <w:szCs w:val="28"/>
              </w:rPr>
              <w:t>»</w:t>
            </w:r>
            <w:r w:rsidR="00AD1A5E">
              <w:rPr>
                <w:sz w:val="28"/>
                <w:szCs w:val="28"/>
              </w:rPr>
              <w:t>.</w:t>
            </w:r>
          </w:p>
        </w:tc>
      </w:tr>
      <w:tr w:rsidR="00683683" w:rsidRPr="00F77A64" w:rsidTr="00F01E98">
        <w:trPr>
          <w:trHeight w:val="314"/>
        </w:trPr>
        <w:tc>
          <w:tcPr>
            <w:tcW w:w="851" w:type="dxa"/>
            <w:shd w:val="clear" w:color="auto" w:fill="auto"/>
          </w:tcPr>
          <w:p w:rsidR="00683683" w:rsidRPr="00F77A64" w:rsidRDefault="00C06DF7" w:rsidP="005010E4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2</w:t>
            </w:r>
            <w:r w:rsidR="00683683" w:rsidRPr="00F77A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683683" w:rsidRPr="00F77A64" w:rsidRDefault="00683683" w:rsidP="00501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Pr="00F77A64" w:rsidRDefault="008B1732" w:rsidP="005010E4">
      <w:pPr>
        <w:pStyle w:val="ConsPlusNormal"/>
        <w:ind w:left="709"/>
        <w:jc w:val="both"/>
        <w:rPr>
          <w:i/>
          <w:sz w:val="28"/>
          <w:szCs w:val="28"/>
        </w:rPr>
      </w:pPr>
    </w:p>
    <w:p w:rsidR="00675288" w:rsidRDefault="004830E8" w:rsidP="005010E4">
      <w:pPr>
        <w:pStyle w:val="ConsPlusNormal"/>
        <w:ind w:left="709"/>
        <w:jc w:val="both"/>
        <w:rPr>
          <w:rFonts w:ascii="Calibri" w:hAnsi="Calibri" w:cs="Calibri"/>
        </w:rPr>
      </w:pPr>
      <w:r w:rsidRPr="00F77A6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 w:rsidR="00E5078A">
        <w:rPr>
          <w:rFonts w:ascii="Times New Roman" w:hAnsi="Times New Roman" w:cs="Times New Roman"/>
          <w:b/>
          <w:sz w:val="28"/>
          <w:szCs w:val="28"/>
        </w:rPr>
        <w:t>12</w:t>
      </w:r>
      <w:r w:rsidR="0018476C">
        <w:rPr>
          <w:rFonts w:ascii="Times New Roman" w:hAnsi="Times New Roman" w:cs="Times New Roman"/>
          <w:b/>
          <w:sz w:val="28"/>
          <w:szCs w:val="28"/>
        </w:rPr>
        <w:t>.0</w:t>
      </w:r>
      <w:bookmarkStart w:id="0" w:name="Par1"/>
      <w:bookmarkEnd w:id="0"/>
      <w:r w:rsidR="000F5B68">
        <w:rPr>
          <w:rFonts w:ascii="Times New Roman" w:hAnsi="Times New Roman" w:cs="Times New Roman"/>
          <w:b/>
          <w:sz w:val="28"/>
          <w:szCs w:val="28"/>
        </w:rPr>
        <w:t>3</w:t>
      </w:r>
      <w:r w:rsidR="0018476C">
        <w:rPr>
          <w:rFonts w:ascii="Times New Roman" w:hAnsi="Times New Roman" w:cs="Times New Roman"/>
          <w:b/>
          <w:sz w:val="28"/>
          <w:szCs w:val="28"/>
        </w:rPr>
        <w:t>.2019</w:t>
      </w:r>
    </w:p>
    <w:p w:rsidR="008A38FB" w:rsidRDefault="008A38FB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3B4F96" w:rsidRDefault="003B4F96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F5B68" w:rsidRDefault="000F5B68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3B4F96" w:rsidRDefault="003B4F96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3B4F96" w:rsidRDefault="003B4F96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683683" w:rsidRDefault="00683683" w:rsidP="005010E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675288">
        <w:rPr>
          <w:b/>
        </w:rPr>
        <w:t xml:space="preserve">ПРИЛОЖЕНИЕ </w:t>
      </w:r>
      <w:r>
        <w:rPr>
          <w:b/>
        </w:rPr>
        <w:t xml:space="preserve">№ </w:t>
      </w:r>
      <w:r w:rsidRPr="00675288">
        <w:rPr>
          <w:b/>
        </w:rPr>
        <w:t>1 К УВЕ</w:t>
      </w:r>
      <w:r>
        <w:rPr>
          <w:b/>
        </w:rPr>
        <w:t>ДОМЛЕНИЮ</w:t>
      </w:r>
    </w:p>
    <w:p w:rsidR="00FD4A4F" w:rsidRDefault="00FD4A4F" w:rsidP="00FD4A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37343" w:rsidRPr="00C12122" w:rsidRDefault="00037343" w:rsidP="00037343">
      <w:pPr>
        <w:jc w:val="center"/>
        <w:rPr>
          <w:b/>
          <w:sz w:val="36"/>
        </w:rPr>
      </w:pPr>
      <w:r w:rsidRPr="00C12122">
        <w:rPr>
          <w:b/>
          <w:sz w:val="36"/>
        </w:rPr>
        <w:t>ПРАВИТЕЛЬСТВО РОСТОВСКОЙ ОБЛАСТИ</w:t>
      </w:r>
    </w:p>
    <w:p w:rsidR="00037343" w:rsidRPr="00C12122" w:rsidRDefault="00037343" w:rsidP="00037343">
      <w:pPr>
        <w:jc w:val="center"/>
        <w:rPr>
          <w:b/>
          <w:sz w:val="36"/>
        </w:rPr>
      </w:pPr>
    </w:p>
    <w:p w:rsidR="00037343" w:rsidRPr="00C12122" w:rsidRDefault="00037343" w:rsidP="00037343">
      <w:pPr>
        <w:jc w:val="center"/>
        <w:rPr>
          <w:b/>
          <w:sz w:val="36"/>
        </w:rPr>
      </w:pPr>
      <w:r w:rsidRPr="00C12122">
        <w:rPr>
          <w:b/>
          <w:sz w:val="36"/>
        </w:rPr>
        <w:t>ПОСТАНОВЛЕНИЕ</w:t>
      </w:r>
    </w:p>
    <w:p w:rsidR="00037343" w:rsidRPr="00C12122" w:rsidRDefault="00037343" w:rsidP="00037343">
      <w:pPr>
        <w:jc w:val="center"/>
        <w:rPr>
          <w:b/>
          <w:sz w:val="28"/>
        </w:rPr>
      </w:pPr>
    </w:p>
    <w:p w:rsidR="00037343" w:rsidRPr="00C12122" w:rsidRDefault="00037343" w:rsidP="00037343">
      <w:pPr>
        <w:jc w:val="center"/>
        <w:rPr>
          <w:b/>
          <w:sz w:val="28"/>
        </w:rPr>
      </w:pPr>
      <w:r w:rsidRPr="00C12122">
        <w:rPr>
          <w:sz w:val="28"/>
        </w:rPr>
        <w:t>от ________________ № ___</w:t>
      </w:r>
    </w:p>
    <w:p w:rsidR="00037343" w:rsidRPr="00C12122" w:rsidRDefault="00037343" w:rsidP="00037343">
      <w:pPr>
        <w:jc w:val="center"/>
        <w:rPr>
          <w:sz w:val="28"/>
        </w:rPr>
      </w:pPr>
    </w:p>
    <w:p w:rsidR="00037343" w:rsidRPr="00C12122" w:rsidRDefault="00037343" w:rsidP="00037343">
      <w:pPr>
        <w:jc w:val="center"/>
        <w:rPr>
          <w:sz w:val="28"/>
        </w:rPr>
      </w:pPr>
      <w:r w:rsidRPr="00C12122">
        <w:rPr>
          <w:sz w:val="28"/>
        </w:rPr>
        <w:t>г. Ростов-на-Дону</w:t>
      </w:r>
    </w:p>
    <w:p w:rsidR="00037343" w:rsidRPr="00C12122" w:rsidRDefault="00037343" w:rsidP="00037343">
      <w:pPr>
        <w:jc w:val="center"/>
        <w:rPr>
          <w:b/>
          <w:sz w:val="28"/>
        </w:rPr>
      </w:pPr>
    </w:p>
    <w:p w:rsidR="00037343" w:rsidRPr="00C12122" w:rsidRDefault="00037343" w:rsidP="00037343">
      <w:pPr>
        <w:jc w:val="center"/>
        <w:rPr>
          <w:b/>
          <w:sz w:val="28"/>
        </w:rPr>
      </w:pPr>
    </w:p>
    <w:p w:rsidR="000F5B68" w:rsidRPr="00103F1F" w:rsidRDefault="000F5B68" w:rsidP="000F5B68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О внесении изменения</w:t>
      </w:r>
      <w:r w:rsidRPr="00103F1F">
        <w:rPr>
          <w:b/>
          <w:sz w:val="28"/>
          <w:szCs w:val="22"/>
        </w:rPr>
        <w:t xml:space="preserve"> в постановление Правительства</w:t>
      </w:r>
    </w:p>
    <w:p w:rsidR="000F5B68" w:rsidRPr="00103F1F" w:rsidRDefault="000F5B68" w:rsidP="000F5B68">
      <w:pPr>
        <w:jc w:val="center"/>
        <w:rPr>
          <w:b/>
          <w:sz w:val="28"/>
          <w:szCs w:val="22"/>
        </w:rPr>
      </w:pPr>
      <w:r w:rsidRPr="00103F1F">
        <w:rPr>
          <w:b/>
          <w:sz w:val="28"/>
          <w:szCs w:val="22"/>
        </w:rPr>
        <w:t>Ростовской области от 20.01.2012 № 37</w:t>
      </w:r>
    </w:p>
    <w:p w:rsidR="000F5B68" w:rsidRPr="00325E3E" w:rsidRDefault="000F5B68" w:rsidP="000F5B68">
      <w:pPr>
        <w:jc w:val="center"/>
        <w:rPr>
          <w:sz w:val="28"/>
          <w:szCs w:val="22"/>
        </w:rPr>
      </w:pPr>
    </w:p>
    <w:p w:rsidR="000F5B68" w:rsidRPr="00325E3E" w:rsidRDefault="000F5B68" w:rsidP="000F5B68">
      <w:pPr>
        <w:jc w:val="center"/>
        <w:rPr>
          <w:sz w:val="28"/>
          <w:szCs w:val="22"/>
        </w:rPr>
      </w:pPr>
    </w:p>
    <w:p w:rsidR="000F5B68" w:rsidRPr="00103F1F" w:rsidRDefault="000F5B68" w:rsidP="000F5B68">
      <w:pPr>
        <w:ind w:firstLine="709"/>
        <w:jc w:val="both"/>
        <w:rPr>
          <w:b/>
          <w:sz w:val="28"/>
          <w:szCs w:val="22"/>
        </w:rPr>
      </w:pPr>
      <w:r w:rsidRPr="00103F1F">
        <w:rPr>
          <w:sz w:val="28"/>
          <w:szCs w:val="22"/>
        </w:rPr>
        <w:t xml:space="preserve">В целях приведения нормативного правового акта Ростовской области </w:t>
      </w:r>
      <w:r>
        <w:rPr>
          <w:sz w:val="28"/>
          <w:szCs w:val="22"/>
        </w:rPr>
        <w:t>в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 xml:space="preserve">соответствие с действующим законодательством Правительство Ростовской области </w:t>
      </w:r>
      <w:r w:rsidRPr="00103F1F">
        <w:rPr>
          <w:b/>
          <w:spacing w:val="60"/>
          <w:sz w:val="28"/>
          <w:szCs w:val="22"/>
        </w:rPr>
        <w:t>постановляет</w:t>
      </w:r>
      <w:r w:rsidRPr="00103F1F">
        <w:rPr>
          <w:sz w:val="28"/>
          <w:szCs w:val="22"/>
        </w:rPr>
        <w:t>:</w:t>
      </w:r>
    </w:p>
    <w:p w:rsidR="000F5B68" w:rsidRPr="00103F1F" w:rsidRDefault="000F5B68" w:rsidP="000F5B68">
      <w:pPr>
        <w:ind w:firstLine="709"/>
        <w:jc w:val="both"/>
        <w:rPr>
          <w:sz w:val="28"/>
          <w:szCs w:val="22"/>
        </w:rPr>
      </w:pPr>
    </w:p>
    <w:p w:rsidR="000F5B68" w:rsidRPr="00103F1F" w:rsidRDefault="000F5B68" w:rsidP="000F5B68">
      <w:pPr>
        <w:ind w:firstLine="709"/>
        <w:jc w:val="both"/>
        <w:rPr>
          <w:sz w:val="28"/>
          <w:szCs w:val="22"/>
        </w:rPr>
      </w:pPr>
      <w:r w:rsidRPr="00103F1F">
        <w:rPr>
          <w:sz w:val="28"/>
          <w:szCs w:val="22"/>
        </w:rPr>
        <w:t xml:space="preserve">1. Внести в </w:t>
      </w:r>
      <w:hyperlink r:id="rId9">
        <w:r w:rsidRPr="00103F1F">
          <w:rPr>
            <w:sz w:val="28"/>
            <w:szCs w:val="22"/>
          </w:rPr>
          <w:t>постановлени</w:t>
        </w:r>
      </w:hyperlink>
      <w:r w:rsidRPr="00103F1F">
        <w:rPr>
          <w:sz w:val="28"/>
          <w:szCs w:val="22"/>
        </w:rPr>
        <w:t xml:space="preserve">е Правительства Ростовской области </w:t>
      </w:r>
      <w:r>
        <w:rPr>
          <w:sz w:val="28"/>
          <w:szCs w:val="22"/>
        </w:rPr>
        <w:t>от</w:t>
      </w:r>
      <w:r>
        <w:rPr>
          <w:sz w:val="28"/>
          <w:szCs w:val="22"/>
          <w:lang w:val="en-US"/>
        </w:rPr>
        <w:t> </w:t>
      </w:r>
      <w:r>
        <w:rPr>
          <w:sz w:val="28"/>
          <w:szCs w:val="22"/>
        </w:rPr>
        <w:t>20.01.2012 №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37 «О порядке расходования субвенции на осуществление полномочий по поддержке сельс</w:t>
      </w:r>
      <w:r>
        <w:rPr>
          <w:sz w:val="28"/>
          <w:szCs w:val="22"/>
        </w:rPr>
        <w:t>кохозяйственного производства и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образованиям» изменени</w:t>
      </w:r>
      <w:r>
        <w:rPr>
          <w:sz w:val="28"/>
          <w:szCs w:val="22"/>
        </w:rPr>
        <w:t>е</w:t>
      </w:r>
      <w:r w:rsidRPr="00103F1F">
        <w:rPr>
          <w:sz w:val="28"/>
          <w:szCs w:val="22"/>
        </w:rPr>
        <w:t xml:space="preserve"> согласно </w:t>
      </w:r>
      <w:hyperlink r:id="rId10">
        <w:r w:rsidRPr="00103F1F">
          <w:rPr>
            <w:sz w:val="28"/>
            <w:szCs w:val="22"/>
          </w:rPr>
          <w:t>приложению</w:t>
        </w:r>
      </w:hyperlink>
      <w:r w:rsidRPr="00103F1F">
        <w:rPr>
          <w:sz w:val="28"/>
          <w:szCs w:val="22"/>
        </w:rPr>
        <w:t>.</w:t>
      </w:r>
    </w:p>
    <w:p w:rsidR="000F5B68" w:rsidRPr="00103F1F" w:rsidRDefault="000F5B68" w:rsidP="000F5B68">
      <w:pPr>
        <w:tabs>
          <w:tab w:val="left" w:pos="993"/>
        </w:tabs>
        <w:ind w:firstLine="709"/>
        <w:jc w:val="both"/>
        <w:rPr>
          <w:sz w:val="28"/>
          <w:szCs w:val="22"/>
        </w:rPr>
      </w:pPr>
      <w:r w:rsidRPr="00103F1F">
        <w:rPr>
          <w:sz w:val="28"/>
          <w:szCs w:val="22"/>
        </w:rPr>
        <w:t>2. Настоящее постановление вступает в силу со дня его официального опубликования.</w:t>
      </w:r>
    </w:p>
    <w:p w:rsidR="000F5B68" w:rsidRPr="00103F1F" w:rsidRDefault="000F5B68" w:rsidP="000F5B68">
      <w:pPr>
        <w:tabs>
          <w:tab w:val="left" w:pos="993"/>
        </w:tabs>
        <w:ind w:firstLine="709"/>
        <w:jc w:val="both"/>
        <w:rPr>
          <w:sz w:val="28"/>
          <w:szCs w:val="22"/>
        </w:rPr>
      </w:pPr>
      <w:r w:rsidRPr="00103F1F">
        <w:rPr>
          <w:sz w:val="28"/>
          <w:szCs w:val="22"/>
        </w:rPr>
        <w:t>3. Контроль за выполнением наст</w:t>
      </w:r>
      <w:r>
        <w:rPr>
          <w:sz w:val="28"/>
          <w:szCs w:val="22"/>
        </w:rPr>
        <w:t>оящего постановления возложить на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 xml:space="preserve">министра сельского хозяйства и продовольствия </w:t>
      </w:r>
      <w:r>
        <w:rPr>
          <w:sz w:val="28"/>
          <w:szCs w:val="22"/>
        </w:rPr>
        <w:t>Ростовской области Рачаловского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К.Н.</w:t>
      </w:r>
    </w:p>
    <w:p w:rsidR="000F5B68" w:rsidRPr="00103F1F" w:rsidRDefault="000F5B68" w:rsidP="000F5B68">
      <w:pPr>
        <w:ind w:firstLine="709"/>
        <w:jc w:val="both"/>
        <w:rPr>
          <w:sz w:val="28"/>
          <w:szCs w:val="22"/>
        </w:rPr>
      </w:pPr>
    </w:p>
    <w:p w:rsidR="000F5B68" w:rsidRPr="00103F1F" w:rsidRDefault="000F5B68" w:rsidP="000F5B68">
      <w:pPr>
        <w:ind w:firstLine="709"/>
        <w:jc w:val="both"/>
        <w:rPr>
          <w:sz w:val="28"/>
          <w:szCs w:val="22"/>
        </w:rPr>
      </w:pPr>
    </w:p>
    <w:p w:rsidR="000F5B68" w:rsidRDefault="000F5B68" w:rsidP="000F5B68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0F5B68" w:rsidRDefault="000F5B68" w:rsidP="000F5B68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Pr="00D168CA">
        <w:rPr>
          <w:sz w:val="28"/>
        </w:rPr>
        <w:t xml:space="preserve">  </w:t>
      </w:r>
      <w:r>
        <w:rPr>
          <w:sz w:val="28"/>
        </w:rPr>
        <w:t xml:space="preserve"> В.Ю. Голубев</w:t>
      </w:r>
    </w:p>
    <w:p w:rsidR="000F5B68" w:rsidRDefault="000F5B68" w:rsidP="000F5B68">
      <w:pPr>
        <w:rPr>
          <w:sz w:val="28"/>
        </w:rPr>
      </w:pPr>
    </w:p>
    <w:p w:rsidR="000F5B68" w:rsidRPr="00103F1F" w:rsidRDefault="000F5B68" w:rsidP="000F5B68">
      <w:pPr>
        <w:jc w:val="both"/>
        <w:rPr>
          <w:sz w:val="28"/>
          <w:szCs w:val="22"/>
          <w:shd w:val="clear" w:color="auto" w:fill="00FF00"/>
        </w:rPr>
      </w:pPr>
    </w:p>
    <w:p w:rsidR="000F5B68" w:rsidRPr="00103F1F" w:rsidRDefault="000F5B68" w:rsidP="000F5B68">
      <w:pPr>
        <w:jc w:val="both"/>
        <w:outlineLvl w:val="0"/>
        <w:rPr>
          <w:sz w:val="28"/>
          <w:szCs w:val="22"/>
        </w:rPr>
      </w:pPr>
      <w:r w:rsidRPr="00103F1F">
        <w:rPr>
          <w:sz w:val="28"/>
          <w:szCs w:val="22"/>
        </w:rPr>
        <w:t>Постановление вносит</w:t>
      </w:r>
    </w:p>
    <w:p w:rsidR="000F5B68" w:rsidRPr="00103F1F" w:rsidRDefault="000F5B68" w:rsidP="000F5B68">
      <w:pPr>
        <w:jc w:val="both"/>
        <w:rPr>
          <w:sz w:val="28"/>
          <w:szCs w:val="22"/>
        </w:rPr>
      </w:pPr>
      <w:r w:rsidRPr="00103F1F">
        <w:rPr>
          <w:sz w:val="28"/>
          <w:szCs w:val="22"/>
        </w:rPr>
        <w:t>министерство сельского</w:t>
      </w:r>
    </w:p>
    <w:p w:rsidR="000F5B68" w:rsidRPr="00103F1F" w:rsidRDefault="000F5B68" w:rsidP="000F5B68">
      <w:pPr>
        <w:jc w:val="both"/>
        <w:rPr>
          <w:sz w:val="28"/>
          <w:szCs w:val="22"/>
        </w:rPr>
      </w:pPr>
      <w:r w:rsidRPr="00103F1F">
        <w:rPr>
          <w:sz w:val="28"/>
          <w:szCs w:val="22"/>
        </w:rPr>
        <w:t>хозяйства и продовольствия</w:t>
      </w:r>
    </w:p>
    <w:p w:rsidR="000F5B68" w:rsidRPr="00103F1F" w:rsidRDefault="000F5B68" w:rsidP="000F5B68">
      <w:pPr>
        <w:jc w:val="both"/>
        <w:rPr>
          <w:sz w:val="28"/>
          <w:szCs w:val="22"/>
        </w:rPr>
      </w:pPr>
      <w:r w:rsidRPr="00103F1F">
        <w:rPr>
          <w:sz w:val="28"/>
          <w:szCs w:val="22"/>
        </w:rPr>
        <w:t>Ростовской области</w:t>
      </w:r>
    </w:p>
    <w:p w:rsidR="000F5B68" w:rsidRDefault="000F5B68" w:rsidP="000F5B68">
      <w:pPr>
        <w:jc w:val="both"/>
        <w:rPr>
          <w:sz w:val="28"/>
          <w:szCs w:val="22"/>
        </w:rPr>
      </w:pPr>
    </w:p>
    <w:p w:rsidR="000F5B68" w:rsidRDefault="000F5B68" w:rsidP="000F5B68">
      <w:pPr>
        <w:jc w:val="both"/>
        <w:rPr>
          <w:sz w:val="28"/>
          <w:szCs w:val="22"/>
        </w:rPr>
      </w:pPr>
    </w:p>
    <w:p w:rsidR="000F5B68" w:rsidRDefault="000F5B68" w:rsidP="000F5B68">
      <w:pPr>
        <w:jc w:val="both"/>
        <w:rPr>
          <w:sz w:val="28"/>
          <w:szCs w:val="22"/>
        </w:rPr>
      </w:pPr>
    </w:p>
    <w:p w:rsidR="000F5B68" w:rsidRDefault="000F5B68" w:rsidP="000F5B68">
      <w:pPr>
        <w:jc w:val="both"/>
        <w:rPr>
          <w:sz w:val="28"/>
          <w:szCs w:val="22"/>
        </w:rPr>
      </w:pPr>
    </w:p>
    <w:p w:rsidR="000F5B68" w:rsidRPr="00103F1F" w:rsidRDefault="000F5B68" w:rsidP="000F5B68">
      <w:pPr>
        <w:jc w:val="both"/>
        <w:rPr>
          <w:sz w:val="28"/>
          <w:szCs w:val="22"/>
        </w:rPr>
        <w:sectPr w:rsidR="000F5B68" w:rsidRPr="00103F1F" w:rsidSect="000F5B68">
          <w:footerReference w:type="first" r:id="rId11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0F5B68" w:rsidRPr="00103F1F" w:rsidRDefault="000F5B68" w:rsidP="000F5B68">
      <w:pPr>
        <w:tabs>
          <w:tab w:val="left" w:pos="6237"/>
          <w:tab w:val="left" w:pos="6379"/>
          <w:tab w:val="left" w:pos="6804"/>
          <w:tab w:val="left" w:pos="6946"/>
        </w:tabs>
        <w:ind w:left="6237"/>
        <w:jc w:val="center"/>
        <w:rPr>
          <w:sz w:val="28"/>
          <w:szCs w:val="22"/>
        </w:rPr>
      </w:pPr>
      <w:r w:rsidRPr="00103F1F">
        <w:rPr>
          <w:sz w:val="28"/>
          <w:szCs w:val="22"/>
        </w:rPr>
        <w:lastRenderedPageBreak/>
        <w:t>Приложение</w:t>
      </w:r>
    </w:p>
    <w:p w:rsidR="000F5B68" w:rsidRPr="00103F1F" w:rsidRDefault="000F5B68" w:rsidP="000F5B68">
      <w:pPr>
        <w:tabs>
          <w:tab w:val="left" w:pos="6237"/>
        </w:tabs>
        <w:ind w:left="6237"/>
        <w:jc w:val="center"/>
        <w:rPr>
          <w:sz w:val="28"/>
          <w:szCs w:val="22"/>
        </w:rPr>
      </w:pPr>
      <w:r w:rsidRPr="00103F1F">
        <w:rPr>
          <w:sz w:val="28"/>
          <w:szCs w:val="22"/>
        </w:rPr>
        <w:t>к постановлению</w:t>
      </w:r>
    </w:p>
    <w:p w:rsidR="000F5B68" w:rsidRPr="00325E3E" w:rsidRDefault="000F5B68" w:rsidP="000F5B68">
      <w:pPr>
        <w:tabs>
          <w:tab w:val="left" w:pos="6237"/>
        </w:tabs>
        <w:ind w:left="6237"/>
        <w:jc w:val="center"/>
        <w:rPr>
          <w:sz w:val="28"/>
          <w:szCs w:val="22"/>
        </w:rPr>
      </w:pPr>
      <w:r w:rsidRPr="00103F1F">
        <w:rPr>
          <w:sz w:val="28"/>
          <w:szCs w:val="22"/>
        </w:rPr>
        <w:t xml:space="preserve">Правительства </w:t>
      </w:r>
    </w:p>
    <w:p w:rsidR="000F5B68" w:rsidRPr="00103F1F" w:rsidRDefault="000F5B68" w:rsidP="000F5B68">
      <w:pPr>
        <w:tabs>
          <w:tab w:val="left" w:pos="6237"/>
        </w:tabs>
        <w:ind w:left="6237"/>
        <w:jc w:val="center"/>
        <w:rPr>
          <w:sz w:val="28"/>
          <w:szCs w:val="22"/>
        </w:rPr>
      </w:pPr>
      <w:r w:rsidRPr="00103F1F">
        <w:rPr>
          <w:sz w:val="28"/>
          <w:szCs w:val="22"/>
        </w:rPr>
        <w:t>Ростовской</w:t>
      </w:r>
      <w:r w:rsidRPr="00325E3E">
        <w:rPr>
          <w:sz w:val="28"/>
          <w:szCs w:val="22"/>
        </w:rPr>
        <w:t xml:space="preserve"> </w:t>
      </w:r>
      <w:r w:rsidRPr="00103F1F">
        <w:rPr>
          <w:sz w:val="28"/>
          <w:szCs w:val="22"/>
        </w:rPr>
        <w:t>области</w:t>
      </w:r>
    </w:p>
    <w:p w:rsidR="000F5B68" w:rsidRPr="00325E3E" w:rsidRDefault="000F5B68" w:rsidP="000F5B68">
      <w:pPr>
        <w:tabs>
          <w:tab w:val="left" w:pos="6237"/>
        </w:tabs>
        <w:ind w:left="6237"/>
        <w:jc w:val="center"/>
        <w:rPr>
          <w:sz w:val="28"/>
          <w:szCs w:val="22"/>
        </w:rPr>
      </w:pPr>
      <w:r w:rsidRPr="00103F1F">
        <w:rPr>
          <w:sz w:val="28"/>
          <w:szCs w:val="22"/>
        </w:rPr>
        <w:t xml:space="preserve">от </w:t>
      </w:r>
      <w:r w:rsidRPr="00325E3E">
        <w:rPr>
          <w:sz w:val="28"/>
          <w:szCs w:val="22"/>
        </w:rPr>
        <w:t>__________</w:t>
      </w:r>
      <w:r w:rsidRPr="00103F1F">
        <w:rPr>
          <w:sz w:val="28"/>
          <w:szCs w:val="22"/>
        </w:rPr>
        <w:t xml:space="preserve"> № </w:t>
      </w:r>
      <w:r w:rsidRPr="00325E3E">
        <w:rPr>
          <w:sz w:val="28"/>
          <w:szCs w:val="22"/>
        </w:rPr>
        <w:t>_____</w:t>
      </w:r>
    </w:p>
    <w:p w:rsidR="000F5B68" w:rsidRPr="00103F1F" w:rsidRDefault="000F5B68" w:rsidP="000F5B68">
      <w:pPr>
        <w:jc w:val="center"/>
        <w:rPr>
          <w:sz w:val="28"/>
          <w:szCs w:val="22"/>
        </w:rPr>
      </w:pPr>
    </w:p>
    <w:p w:rsidR="000F5B68" w:rsidRPr="00103F1F" w:rsidRDefault="000F5B68" w:rsidP="000F5B68">
      <w:pPr>
        <w:tabs>
          <w:tab w:val="left" w:pos="6237"/>
        </w:tabs>
        <w:jc w:val="center"/>
        <w:rPr>
          <w:sz w:val="28"/>
          <w:szCs w:val="22"/>
        </w:rPr>
      </w:pPr>
    </w:p>
    <w:p w:rsidR="000F5B68" w:rsidRPr="00103F1F" w:rsidRDefault="000F5B68" w:rsidP="000F5B68">
      <w:pPr>
        <w:jc w:val="center"/>
        <w:rPr>
          <w:sz w:val="28"/>
          <w:szCs w:val="22"/>
        </w:rPr>
      </w:pPr>
      <w:r>
        <w:rPr>
          <w:sz w:val="28"/>
          <w:szCs w:val="22"/>
        </w:rPr>
        <w:t>ИЗМЕНЕНИЕ</w:t>
      </w:r>
      <w:r w:rsidRPr="00103F1F">
        <w:rPr>
          <w:sz w:val="28"/>
          <w:szCs w:val="22"/>
        </w:rPr>
        <w:t>,</w:t>
      </w:r>
    </w:p>
    <w:p w:rsidR="000F5B68" w:rsidRPr="00325E3E" w:rsidRDefault="000F5B68" w:rsidP="000F5B68">
      <w:pPr>
        <w:jc w:val="center"/>
        <w:rPr>
          <w:sz w:val="28"/>
          <w:szCs w:val="22"/>
        </w:rPr>
      </w:pPr>
      <w:r>
        <w:rPr>
          <w:sz w:val="28"/>
          <w:szCs w:val="22"/>
        </w:rPr>
        <w:t>вносимо</w:t>
      </w:r>
      <w:r w:rsidRPr="00103F1F">
        <w:rPr>
          <w:sz w:val="28"/>
          <w:szCs w:val="22"/>
        </w:rPr>
        <w:t xml:space="preserve">е в постановление Правительства </w:t>
      </w:r>
    </w:p>
    <w:p w:rsidR="000F5B68" w:rsidRPr="00325E3E" w:rsidRDefault="000F5B68" w:rsidP="000F5B68">
      <w:pPr>
        <w:jc w:val="center"/>
        <w:rPr>
          <w:sz w:val="28"/>
          <w:szCs w:val="22"/>
        </w:rPr>
      </w:pPr>
      <w:r w:rsidRPr="00103F1F">
        <w:rPr>
          <w:sz w:val="28"/>
          <w:szCs w:val="22"/>
        </w:rPr>
        <w:t>Рост</w:t>
      </w:r>
      <w:r>
        <w:rPr>
          <w:sz w:val="28"/>
          <w:szCs w:val="22"/>
        </w:rPr>
        <w:t>овской области от 20.01.2012 №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 xml:space="preserve">37 «О порядке </w:t>
      </w:r>
    </w:p>
    <w:p w:rsidR="000F5B68" w:rsidRPr="00325E3E" w:rsidRDefault="000F5B68" w:rsidP="000F5B68">
      <w:pPr>
        <w:jc w:val="center"/>
        <w:rPr>
          <w:sz w:val="28"/>
          <w:szCs w:val="22"/>
        </w:rPr>
      </w:pPr>
      <w:r w:rsidRPr="00103F1F">
        <w:rPr>
          <w:sz w:val="28"/>
          <w:szCs w:val="22"/>
        </w:rPr>
        <w:t xml:space="preserve">расходования субвенции на осуществление полномочий </w:t>
      </w:r>
      <w:r>
        <w:rPr>
          <w:sz w:val="28"/>
          <w:szCs w:val="22"/>
        </w:rPr>
        <w:t>по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 xml:space="preserve">поддержке сельскохозяйственного производства и осуществлению мероприятий </w:t>
      </w:r>
    </w:p>
    <w:p w:rsidR="000F5B68" w:rsidRPr="00325E3E" w:rsidRDefault="000F5B68" w:rsidP="000F5B68">
      <w:pPr>
        <w:jc w:val="center"/>
        <w:rPr>
          <w:sz w:val="28"/>
          <w:szCs w:val="22"/>
        </w:rPr>
      </w:pPr>
      <w:r w:rsidRPr="00103F1F">
        <w:rPr>
          <w:sz w:val="28"/>
          <w:szCs w:val="22"/>
        </w:rPr>
        <w:t xml:space="preserve">в области обеспечения плодородия земель сельскохозяйственного назначения </w:t>
      </w:r>
    </w:p>
    <w:p w:rsidR="000F5B68" w:rsidRDefault="000F5B68" w:rsidP="000F5B68">
      <w:pPr>
        <w:jc w:val="center"/>
        <w:rPr>
          <w:sz w:val="28"/>
          <w:szCs w:val="22"/>
        </w:rPr>
      </w:pPr>
      <w:r w:rsidRPr="00103F1F">
        <w:rPr>
          <w:sz w:val="28"/>
          <w:szCs w:val="22"/>
        </w:rPr>
        <w:t xml:space="preserve">и предоставления иных межбюджетных трансфертов </w:t>
      </w:r>
    </w:p>
    <w:p w:rsidR="000F5B68" w:rsidRPr="00103F1F" w:rsidRDefault="000F5B68" w:rsidP="000F5B68">
      <w:pPr>
        <w:jc w:val="center"/>
        <w:rPr>
          <w:sz w:val="28"/>
          <w:szCs w:val="22"/>
        </w:rPr>
      </w:pPr>
      <w:r w:rsidRPr="00103F1F">
        <w:rPr>
          <w:sz w:val="28"/>
          <w:szCs w:val="22"/>
        </w:rPr>
        <w:t>муниципальным образованиям»</w:t>
      </w:r>
    </w:p>
    <w:p w:rsidR="000F5B68" w:rsidRPr="00325E3E" w:rsidRDefault="000F5B68" w:rsidP="000F5B68">
      <w:pPr>
        <w:tabs>
          <w:tab w:val="left" w:pos="6237"/>
        </w:tabs>
        <w:jc w:val="center"/>
        <w:rPr>
          <w:sz w:val="28"/>
          <w:szCs w:val="22"/>
        </w:rPr>
      </w:pPr>
    </w:p>
    <w:p w:rsidR="000F5B68" w:rsidRPr="00325E3E" w:rsidRDefault="000F5B68" w:rsidP="000F5B68">
      <w:pPr>
        <w:tabs>
          <w:tab w:val="left" w:pos="6237"/>
        </w:tabs>
        <w:jc w:val="center"/>
        <w:rPr>
          <w:sz w:val="28"/>
          <w:szCs w:val="22"/>
        </w:rPr>
      </w:pPr>
    </w:p>
    <w:p w:rsidR="000F5B68" w:rsidRPr="00103F1F" w:rsidRDefault="000F5B68" w:rsidP="000F5B6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 Подпункт</w:t>
      </w:r>
      <w:r w:rsidRPr="00103F1F">
        <w:rPr>
          <w:sz w:val="28"/>
          <w:szCs w:val="22"/>
        </w:rPr>
        <w:t xml:space="preserve"> 5.3</w:t>
      </w:r>
      <w:r>
        <w:rPr>
          <w:sz w:val="28"/>
          <w:szCs w:val="22"/>
        </w:rPr>
        <w:t xml:space="preserve"> пункта 5 приложения № 1</w:t>
      </w:r>
      <w:r w:rsidRPr="00103F1F">
        <w:rPr>
          <w:sz w:val="28"/>
          <w:szCs w:val="22"/>
        </w:rPr>
        <w:t xml:space="preserve"> изложить в редакции:</w:t>
      </w:r>
    </w:p>
    <w:p w:rsidR="000F5B68" w:rsidRPr="00103F1F" w:rsidRDefault="000F5B68" w:rsidP="000F5B68">
      <w:pPr>
        <w:ind w:firstLine="709"/>
        <w:jc w:val="both"/>
        <w:rPr>
          <w:sz w:val="28"/>
          <w:szCs w:val="22"/>
        </w:rPr>
      </w:pPr>
      <w:r w:rsidRPr="00103F1F">
        <w:rPr>
          <w:sz w:val="28"/>
          <w:szCs w:val="22"/>
        </w:rPr>
        <w:t>«5.3. Субсиди</w:t>
      </w:r>
      <w:r>
        <w:rPr>
          <w:sz w:val="28"/>
          <w:szCs w:val="22"/>
        </w:rPr>
        <w:t>и</w:t>
      </w:r>
      <w:r w:rsidRPr="00103F1F">
        <w:rPr>
          <w:sz w:val="28"/>
          <w:szCs w:val="22"/>
        </w:rPr>
        <w:t xml:space="preserve"> сельскохозяйственным товаропроизводителям,</w:t>
      </w:r>
      <w:r w:rsidRPr="007D0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3F1F">
        <w:rPr>
          <w:sz w:val="28"/>
          <w:szCs w:val="22"/>
        </w:rPr>
        <w:t xml:space="preserve">предоставляемых из областного бюджета, в том числе за счет субсидии </w:t>
      </w:r>
      <w:r>
        <w:rPr>
          <w:sz w:val="28"/>
          <w:szCs w:val="22"/>
        </w:rPr>
        <w:t>из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 xml:space="preserve">федерального бюджета на оказание несвязанной поддержки в области растениеводства в рамках </w:t>
      </w:r>
      <w:hyperlink r:id="rId12">
        <w:r w:rsidRPr="00103F1F">
          <w:rPr>
            <w:sz w:val="28"/>
            <w:szCs w:val="22"/>
          </w:rPr>
          <w:t>подпрограммы</w:t>
        </w:r>
      </w:hyperlink>
      <w:r w:rsidRPr="00103F1F">
        <w:rPr>
          <w:sz w:val="28"/>
          <w:szCs w:val="22"/>
        </w:rPr>
        <w:t xml:space="preserve"> «Развитие отраслей агропромышленного комплекса»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(далее – субсидия на оказание несвязанной поддержки</w:t>
      </w:r>
      <w:r>
        <w:rPr>
          <w:sz w:val="28"/>
          <w:szCs w:val="22"/>
        </w:rPr>
        <w:t xml:space="preserve"> </w:t>
      </w:r>
      <w:r w:rsidRPr="00103F1F">
        <w:rPr>
          <w:sz w:val="28"/>
          <w:szCs w:val="22"/>
        </w:rPr>
        <w:t>в области растениеводства) по следующим направлениям:</w:t>
      </w:r>
    </w:p>
    <w:p w:rsidR="000F5B68" w:rsidRPr="00103F1F" w:rsidRDefault="000F5B68" w:rsidP="000F5B68">
      <w:pPr>
        <w:ind w:firstLine="709"/>
        <w:jc w:val="both"/>
        <w:rPr>
          <w:sz w:val="28"/>
          <w:szCs w:val="22"/>
        </w:rPr>
      </w:pPr>
      <w:r w:rsidRPr="00103F1F">
        <w:rPr>
          <w:sz w:val="28"/>
          <w:szCs w:val="22"/>
        </w:rPr>
        <w:t xml:space="preserve">оказание несвязанной поддержки сельскохозяйственным товаропроизводителям в области развития производства семенного картофеля, семян овощных культур открытого грунта, семян кукурузы, семян подсолнечника, семян сахарной свеклы, льна-долгунца, технической конопли </w:t>
      </w:r>
      <w:r>
        <w:rPr>
          <w:sz w:val="28"/>
          <w:szCs w:val="22"/>
        </w:rPr>
        <w:t>и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 xml:space="preserve">овощей открытого грунта на возмещение части затрат (без учета налога </w:t>
      </w:r>
      <w:r>
        <w:rPr>
          <w:sz w:val="28"/>
          <w:szCs w:val="22"/>
        </w:rPr>
        <w:t>на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 xml:space="preserve">добавленную стоимость) на проведение комплекса агротехнологических работ, обеспечивающих увеличение производства овощных </w:t>
      </w:r>
      <w:r>
        <w:rPr>
          <w:sz w:val="28"/>
          <w:szCs w:val="22"/>
        </w:rPr>
        <w:t xml:space="preserve"> и</w:t>
      </w:r>
      <w:r w:rsidRPr="00103F1F">
        <w:rPr>
          <w:sz w:val="28"/>
          <w:szCs w:val="22"/>
        </w:rPr>
        <w:t xml:space="preserve"> техническ</w:t>
      </w:r>
      <w:r>
        <w:rPr>
          <w:sz w:val="28"/>
          <w:szCs w:val="22"/>
        </w:rPr>
        <w:t>их культур</w:t>
      </w:r>
      <w:r w:rsidRPr="00103F1F">
        <w:rPr>
          <w:sz w:val="28"/>
          <w:szCs w:val="22"/>
        </w:rPr>
        <w:t xml:space="preserve">, </w:t>
      </w:r>
      <w:r>
        <w:rPr>
          <w:sz w:val="28"/>
          <w:szCs w:val="22"/>
        </w:rPr>
        <w:t>предусмотренных</w:t>
      </w:r>
      <w:r w:rsidRPr="00103F1F">
        <w:rPr>
          <w:sz w:val="28"/>
          <w:szCs w:val="22"/>
        </w:rPr>
        <w:t xml:space="preserve"> </w:t>
      </w:r>
      <w:hyperlink r:id="rId13">
        <w:r w:rsidRPr="00103F1F">
          <w:rPr>
            <w:sz w:val="28"/>
            <w:szCs w:val="22"/>
          </w:rPr>
          <w:t>перечнем</w:t>
        </w:r>
      </w:hyperlink>
      <w:r w:rsidRPr="00103F1F">
        <w:rPr>
          <w:sz w:val="28"/>
          <w:szCs w:val="22"/>
        </w:rPr>
        <w:t>, утвержденным Ми</w:t>
      </w:r>
      <w:r w:rsidR="00822825">
        <w:rPr>
          <w:sz w:val="28"/>
          <w:szCs w:val="22"/>
        </w:rPr>
        <w:t xml:space="preserve">нистерством сельского хозяйства </w:t>
      </w:r>
      <w:r w:rsidRPr="00103F1F">
        <w:rPr>
          <w:sz w:val="28"/>
          <w:szCs w:val="22"/>
        </w:rPr>
        <w:t>Росси</w:t>
      </w:r>
      <w:r>
        <w:rPr>
          <w:sz w:val="28"/>
          <w:szCs w:val="22"/>
        </w:rPr>
        <w:t>йской Федерации, в расчете на 1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 xml:space="preserve">гектар посевной площади (далее – поддержка в области развития производства овощных </w:t>
      </w:r>
      <w:r>
        <w:rPr>
          <w:sz w:val="28"/>
          <w:szCs w:val="22"/>
        </w:rPr>
        <w:t>и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технических культур). Поддержка сельскохозяйственных</w:t>
      </w:r>
      <w:r w:rsidRPr="00E00357">
        <w:rPr>
          <w:sz w:val="28"/>
          <w:szCs w:val="22"/>
        </w:rPr>
        <w:t xml:space="preserve"> </w:t>
      </w:r>
      <w:r w:rsidRPr="00103F1F">
        <w:rPr>
          <w:sz w:val="28"/>
          <w:szCs w:val="22"/>
        </w:rPr>
        <w:t xml:space="preserve">товаропроизводителей, осуществляющих производство длинного льняного волокна, предоставляется при условии реализации данной продукции перерабатывающим организациям, расположенным на территории Российской Федерации. Размер субсидии, предоставляемой сельскохозяйственным товаропроизводителям на поддержку в области производства льна-долгунца </w:t>
      </w:r>
      <w:r>
        <w:rPr>
          <w:sz w:val="28"/>
          <w:szCs w:val="22"/>
        </w:rPr>
        <w:t>и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технической конопли, не мо</w:t>
      </w:r>
      <w:r>
        <w:rPr>
          <w:sz w:val="28"/>
          <w:szCs w:val="22"/>
        </w:rPr>
        <w:t>жет превышать размер фактически</w:t>
      </w:r>
      <w:r w:rsidRPr="00103F1F">
        <w:rPr>
          <w:sz w:val="28"/>
          <w:szCs w:val="22"/>
        </w:rPr>
        <w:t xml:space="preserve"> понесенных затрат;</w:t>
      </w:r>
    </w:p>
    <w:p w:rsidR="000F5B68" w:rsidRDefault="000F5B68" w:rsidP="000F5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F1F">
        <w:rPr>
          <w:sz w:val="28"/>
          <w:szCs w:val="22"/>
        </w:rPr>
        <w:t xml:space="preserve">оказание несвязанной поддержки сельскохозяйственным товаропроизводителям в области растениеводства на возмещение части затрат </w:t>
      </w:r>
      <w:r w:rsidRPr="00103F1F">
        <w:rPr>
          <w:sz w:val="28"/>
          <w:szCs w:val="22"/>
        </w:rPr>
        <w:lastRenderedPageBreak/>
        <w:t xml:space="preserve">(без учета налога на добавленную стоимость)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</w:t>
      </w:r>
      <w:r>
        <w:rPr>
          <w:sz w:val="28"/>
          <w:szCs w:val="22"/>
        </w:rPr>
        <w:t>и</w:t>
      </w:r>
      <w:r>
        <w:rPr>
          <w:sz w:val="28"/>
          <w:szCs w:val="22"/>
          <w:lang w:val="en-US"/>
        </w:rPr>
        <w:t> </w:t>
      </w:r>
      <w:r>
        <w:rPr>
          <w:sz w:val="28"/>
          <w:szCs w:val="22"/>
        </w:rPr>
        <w:t>качества почв в расчете на 1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 xml:space="preserve">гектар посевной площади, занятой зерновыми, зернобобовыми и кормовыми сельскохозяйственными культурами, застрахованной с государственной поддержкой в году, предшествующем текущему (далее – поддержка в области растениеводства, исходя </w:t>
      </w:r>
      <w:r>
        <w:rPr>
          <w:sz w:val="28"/>
          <w:szCs w:val="22"/>
        </w:rPr>
        <w:t>из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интенсивности страхования посевных площадей).</w:t>
      </w:r>
      <w:r>
        <w:rPr>
          <w:sz w:val="28"/>
          <w:szCs w:val="28"/>
        </w:rPr>
        <w:t xml:space="preserve"> Поддержка в области растениеводства предоставляется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</w:t>
      </w:r>
      <w:r>
        <w:rPr>
          <w:sz w:val="28"/>
          <w:szCs w:val="28"/>
        </w:rPr>
        <w:br/>
        <w:t xml:space="preserve">в Государственный реестр селекционных достижений, допущенных </w:t>
      </w:r>
      <w:r>
        <w:rPr>
          <w:sz w:val="28"/>
          <w:szCs w:val="28"/>
        </w:rPr>
        <w:br/>
        <w:t xml:space="preserve">к использованию, по конкретному региону допуска, а также при условии, что сортовые и посевные качества таких семян соответствуют </w:t>
      </w:r>
      <w:hyperlink r:id="rId14" w:history="1">
        <w:r w:rsidRPr="00FD36C1">
          <w:rPr>
            <w:sz w:val="28"/>
            <w:szCs w:val="28"/>
          </w:rPr>
          <w:t>ГОСТ Р 52325-2005</w:t>
        </w:r>
      </w:hyperlink>
      <w:r w:rsidRPr="00FD36C1">
        <w:rPr>
          <w:sz w:val="28"/>
          <w:szCs w:val="28"/>
        </w:rPr>
        <w:t>.</w:t>
      </w:r>
    </w:p>
    <w:p w:rsidR="000F5B68" w:rsidRPr="00103F1F" w:rsidRDefault="000F5B68" w:rsidP="000F5B68">
      <w:pPr>
        <w:ind w:firstLine="540"/>
        <w:jc w:val="both"/>
        <w:rPr>
          <w:sz w:val="28"/>
          <w:szCs w:val="22"/>
        </w:rPr>
      </w:pPr>
      <w:r w:rsidRPr="00103F1F">
        <w:rPr>
          <w:sz w:val="28"/>
          <w:szCs w:val="22"/>
        </w:rPr>
        <w:t>Доведение министерством субвенции муниципальным образованиям осуществляется за счет средств обла</w:t>
      </w:r>
      <w:r>
        <w:rPr>
          <w:sz w:val="28"/>
          <w:szCs w:val="22"/>
        </w:rPr>
        <w:t>стного и федерального бюджетов в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соответствии со сводными реестрами получателей субсидий на оказание несвязанной поддержки в области растениеводства п</w:t>
      </w:r>
      <w:r>
        <w:rPr>
          <w:sz w:val="28"/>
          <w:szCs w:val="22"/>
        </w:rPr>
        <w:t>о формам согласно приложениям №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7, 12 к настоящему Положению соответственно.</w:t>
      </w:r>
    </w:p>
    <w:p w:rsidR="000F5B68" w:rsidRDefault="000F5B68" w:rsidP="000F5B68">
      <w:pPr>
        <w:suppressAutoHyphens/>
        <w:ind w:firstLine="540"/>
        <w:jc w:val="both"/>
        <w:rPr>
          <w:sz w:val="28"/>
          <w:szCs w:val="22"/>
        </w:rPr>
      </w:pPr>
      <w:r w:rsidRPr="00103F1F">
        <w:rPr>
          <w:sz w:val="28"/>
          <w:szCs w:val="22"/>
        </w:rPr>
        <w:t xml:space="preserve">Главные распорядители средств местных бюджетов представляют </w:t>
      </w:r>
      <w:r>
        <w:rPr>
          <w:sz w:val="28"/>
          <w:szCs w:val="22"/>
        </w:rPr>
        <w:t>в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министерство сводные реестры получателей субсидий на оказание несвязанной поддержки в области растениеводства с</w:t>
      </w:r>
      <w:r>
        <w:rPr>
          <w:sz w:val="28"/>
          <w:szCs w:val="22"/>
        </w:rPr>
        <w:t xml:space="preserve"> января по ноябрь не позднее 30-го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числа месяца предоставления субсидий, в декабре – не позд</w:t>
      </w:r>
      <w:r>
        <w:rPr>
          <w:sz w:val="28"/>
          <w:szCs w:val="22"/>
        </w:rPr>
        <w:t>нее 25-го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числа текущего месяца.».</w:t>
      </w:r>
    </w:p>
    <w:p w:rsidR="00037343" w:rsidRPr="00C12122" w:rsidRDefault="000F5B68" w:rsidP="000F5B68">
      <w:pPr>
        <w:ind w:left="9072"/>
        <w:jc w:val="center"/>
        <w:rPr>
          <w:sz w:val="28"/>
        </w:rPr>
      </w:pPr>
      <w:r w:rsidRPr="00C12122">
        <w:rPr>
          <w:sz w:val="28"/>
        </w:rPr>
        <w:t xml:space="preserve"> </w:t>
      </w:r>
    </w:p>
    <w:p w:rsidR="00037343" w:rsidRDefault="00037343" w:rsidP="00037343">
      <w:pPr>
        <w:ind w:firstLine="709"/>
        <w:jc w:val="both"/>
        <w:rPr>
          <w:sz w:val="28"/>
        </w:rPr>
      </w:pPr>
    </w:p>
    <w:p w:rsidR="000F5B68" w:rsidRPr="00C12122" w:rsidRDefault="000F5B68" w:rsidP="00037343">
      <w:pPr>
        <w:ind w:firstLine="709"/>
        <w:jc w:val="both"/>
        <w:rPr>
          <w:sz w:val="28"/>
        </w:rPr>
      </w:pPr>
    </w:p>
    <w:p w:rsidR="00037343" w:rsidRPr="00C12122" w:rsidRDefault="00037343" w:rsidP="00037343">
      <w:pPr>
        <w:tabs>
          <w:tab w:val="left" w:pos="2977"/>
        </w:tabs>
        <w:ind w:right="5498" w:firstLine="709"/>
        <w:rPr>
          <w:sz w:val="28"/>
        </w:rPr>
      </w:pPr>
      <w:r w:rsidRPr="00C12122">
        <w:rPr>
          <w:sz w:val="28"/>
        </w:rPr>
        <w:t>Начальник управления</w:t>
      </w:r>
    </w:p>
    <w:p w:rsidR="00037343" w:rsidRPr="00C12122" w:rsidRDefault="00037343" w:rsidP="00037343">
      <w:pPr>
        <w:ind w:right="5498"/>
        <w:rPr>
          <w:sz w:val="28"/>
        </w:rPr>
      </w:pPr>
      <w:r w:rsidRPr="00C12122">
        <w:rPr>
          <w:sz w:val="28"/>
        </w:rPr>
        <w:t xml:space="preserve">  документационного обеспечения</w:t>
      </w:r>
    </w:p>
    <w:p w:rsidR="00037343" w:rsidRPr="00C12122" w:rsidRDefault="00037343" w:rsidP="00037343">
      <w:pPr>
        <w:rPr>
          <w:sz w:val="28"/>
        </w:rPr>
      </w:pPr>
      <w:r w:rsidRPr="00C12122">
        <w:rPr>
          <w:sz w:val="28"/>
        </w:rPr>
        <w:t xml:space="preserve">Правительства Ростовской области         </w:t>
      </w:r>
      <w:r w:rsidR="000F5B68">
        <w:rPr>
          <w:sz w:val="28"/>
        </w:rPr>
        <w:t xml:space="preserve">          </w:t>
      </w:r>
      <w:r w:rsidRPr="00C12122">
        <w:rPr>
          <w:sz w:val="28"/>
        </w:rPr>
        <w:t xml:space="preserve">                            Т.А. Родионченко</w:t>
      </w:r>
    </w:p>
    <w:p w:rsidR="0018476C" w:rsidRPr="00C12122" w:rsidRDefault="0018476C" w:rsidP="00037343">
      <w:pPr>
        <w:rPr>
          <w:sz w:val="28"/>
        </w:rPr>
        <w:sectPr w:rsidR="0018476C" w:rsidRPr="00C12122" w:rsidSect="000F5B68">
          <w:type w:val="continuous"/>
          <w:pgSz w:w="11906" w:h="16838"/>
          <w:pgMar w:top="851" w:right="851" w:bottom="1134" w:left="1304" w:header="709" w:footer="709" w:gutter="0"/>
          <w:cols w:space="708"/>
          <w:docGrid w:linePitch="360"/>
        </w:sectPr>
      </w:pPr>
    </w:p>
    <w:p w:rsidR="00CB70C2" w:rsidRPr="00C06DF7" w:rsidRDefault="00CB70C2" w:rsidP="005010E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C06DF7">
        <w:rPr>
          <w:b/>
        </w:rPr>
        <w:lastRenderedPageBreak/>
        <w:t xml:space="preserve">ПРИЛОЖЕНИЕ № </w:t>
      </w:r>
      <w:r w:rsidR="00C06DF7" w:rsidRPr="00C06DF7">
        <w:rPr>
          <w:b/>
        </w:rPr>
        <w:t>2</w:t>
      </w:r>
      <w:r w:rsidRPr="00C06DF7">
        <w:rPr>
          <w:b/>
        </w:rPr>
        <w:t xml:space="preserve"> К УВЕДОМЛЕНИЮ</w:t>
      </w: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Default="00CB70C2" w:rsidP="005010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F79F1">
        <w:rPr>
          <w:b/>
          <w:bCs/>
          <w:sz w:val="28"/>
          <w:szCs w:val="28"/>
        </w:rPr>
        <w:t>еречень вопросов</w:t>
      </w:r>
      <w:r>
        <w:rPr>
          <w:b/>
          <w:bCs/>
          <w:sz w:val="28"/>
          <w:szCs w:val="28"/>
        </w:rPr>
        <w:t xml:space="preserve"> </w:t>
      </w: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Pr="00F1728F" w:rsidRDefault="00CB70C2" w:rsidP="005010E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CB70C2" w:rsidRPr="002E41C5" w:rsidTr="0068251F">
        <w:trPr>
          <w:trHeight w:val="118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D447D9" w:rsidRPr="00B53E13" w:rsidRDefault="00D447D9" w:rsidP="00B53E1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</w:t>
            </w:r>
            <w:r w:rsidRPr="004E6EFA">
              <w:rPr>
                <w:sz w:val="28"/>
                <w:szCs w:val="28"/>
              </w:rPr>
              <w:t xml:space="preserve">постановления Правительства Ростовской </w:t>
            </w:r>
            <w:r w:rsidRPr="00B53E13">
              <w:rPr>
                <w:sz w:val="28"/>
                <w:szCs w:val="28"/>
              </w:rPr>
              <w:t xml:space="preserve">области </w:t>
            </w:r>
            <w:r w:rsidR="00C42644" w:rsidRPr="00B53E13">
              <w:rPr>
                <w:sz w:val="28"/>
                <w:szCs w:val="28"/>
              </w:rPr>
              <w:t>«</w:t>
            </w:r>
            <w:r w:rsidR="00B53E13" w:rsidRPr="00B53E13">
              <w:rPr>
                <w:bCs/>
                <w:sz w:val="28"/>
                <w:szCs w:val="28"/>
              </w:rPr>
              <w:t xml:space="preserve">О внесении изменений </w:t>
            </w:r>
            <w:r w:rsidR="00B53E13" w:rsidRPr="00B53E13">
              <w:rPr>
                <w:bCs/>
                <w:sz w:val="28"/>
                <w:szCs w:val="28"/>
              </w:rPr>
              <w:br/>
              <w:t xml:space="preserve">в постановление Правительства Ростовской области от </w:t>
            </w:r>
            <w:r w:rsidR="00B53E13" w:rsidRPr="00B53E13">
              <w:rPr>
                <w:sz w:val="28"/>
                <w:szCs w:val="28"/>
              </w:rPr>
              <w:t xml:space="preserve">20.01.2012 </w:t>
            </w:r>
            <w:r w:rsidR="00B53E13" w:rsidRPr="00B53E13">
              <w:rPr>
                <w:bCs/>
                <w:sz w:val="28"/>
                <w:szCs w:val="28"/>
              </w:rPr>
              <w:t>№ 37</w:t>
            </w:r>
            <w:r w:rsidR="00C42644" w:rsidRPr="00B53E13">
              <w:rPr>
                <w:sz w:val="28"/>
                <w:szCs w:val="28"/>
              </w:rPr>
              <w:t>».</w:t>
            </w:r>
          </w:p>
          <w:p w:rsidR="00D447D9" w:rsidRPr="00CE6609" w:rsidRDefault="00D447D9" w:rsidP="005010E4">
            <w:pPr>
              <w:ind w:firstLine="540"/>
              <w:jc w:val="both"/>
              <w:rPr>
                <w:sz w:val="18"/>
                <w:szCs w:val="28"/>
              </w:rPr>
            </w:pPr>
          </w:p>
          <w:p w:rsidR="00D447D9" w:rsidRPr="00D447D9" w:rsidRDefault="00D447D9" w:rsidP="005010E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</w:t>
            </w:r>
            <w:r w:rsidRPr="00D447D9">
              <w:rPr>
                <w:sz w:val="28"/>
                <w:szCs w:val="28"/>
              </w:rPr>
              <w:t xml:space="preserve">адрес </w:t>
            </w:r>
            <w:r w:rsidR="00C42644" w:rsidRPr="00926B9D">
              <w:rPr>
                <w:rFonts w:eastAsia="Times-Roman"/>
                <w:sz w:val="28"/>
                <w:szCs w:val="28"/>
                <w:lang w:val="en-US"/>
              </w:rPr>
              <w:t>kanc</w:t>
            </w:r>
            <w:r w:rsidR="00C42644" w:rsidRPr="00926B9D">
              <w:rPr>
                <w:rFonts w:eastAsia="Times-Roman"/>
                <w:sz w:val="28"/>
                <w:szCs w:val="28"/>
              </w:rPr>
              <w:t>@don-agro.ru</w:t>
            </w:r>
            <w:r w:rsidR="00C42644">
              <w:rPr>
                <w:sz w:val="28"/>
                <w:szCs w:val="28"/>
              </w:rPr>
              <w:t xml:space="preserve"> </w:t>
            </w:r>
            <w:r w:rsidRPr="00D447D9">
              <w:rPr>
                <w:sz w:val="28"/>
                <w:szCs w:val="28"/>
              </w:rPr>
              <w:t xml:space="preserve">не позднее </w:t>
            </w:r>
            <w:r w:rsidR="00E5078A">
              <w:rPr>
                <w:sz w:val="28"/>
                <w:szCs w:val="28"/>
              </w:rPr>
              <w:t>12</w:t>
            </w:r>
            <w:r w:rsidR="000F5B68">
              <w:rPr>
                <w:sz w:val="28"/>
                <w:szCs w:val="28"/>
              </w:rPr>
              <w:t>.03</w:t>
            </w:r>
            <w:r w:rsidR="0018476C">
              <w:rPr>
                <w:sz w:val="28"/>
                <w:szCs w:val="28"/>
              </w:rPr>
              <w:t>.2019</w:t>
            </w:r>
            <w:r w:rsidRPr="00B53E13">
              <w:rPr>
                <w:sz w:val="28"/>
                <w:szCs w:val="28"/>
              </w:rPr>
              <w:t>.</w:t>
            </w:r>
            <w:r w:rsidRPr="00D447D9">
              <w:rPr>
                <w:sz w:val="28"/>
                <w:szCs w:val="28"/>
              </w:rPr>
              <w:t xml:space="preserve">  </w:t>
            </w:r>
          </w:p>
          <w:p w:rsidR="00D447D9" w:rsidRDefault="00D447D9" w:rsidP="005010E4">
            <w:pPr>
              <w:ind w:firstLine="540"/>
              <w:jc w:val="both"/>
              <w:rPr>
                <w:sz w:val="28"/>
                <w:szCs w:val="28"/>
              </w:rPr>
            </w:pPr>
            <w:r w:rsidRPr="00D447D9">
              <w:rPr>
                <w:sz w:val="28"/>
                <w:szCs w:val="28"/>
              </w:rPr>
              <w:t>Разработчик акта не будет</w:t>
            </w:r>
            <w:r>
              <w:rPr>
                <w:sz w:val="28"/>
                <w:szCs w:val="28"/>
              </w:rPr>
              <w:t xml:space="preserve"> иметь возможности проанализировать информацию, направленную ему после указанного срока.</w:t>
            </w:r>
          </w:p>
          <w:p w:rsidR="00CB70C2" w:rsidRPr="00216072" w:rsidRDefault="00CB70C2" w:rsidP="005010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</w:rPr>
            </w:pPr>
          </w:p>
          <w:p w:rsidR="00CB70C2" w:rsidRPr="00CE6609" w:rsidRDefault="00CB70C2" w:rsidP="005010E4">
            <w:pPr>
              <w:jc w:val="both"/>
            </w:pPr>
          </w:p>
        </w:tc>
      </w:tr>
    </w:tbl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</w:p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разработчик проекта</w:t>
      </w:r>
      <w:r>
        <w:rPr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 –</w:t>
      </w:r>
      <w:r w:rsidR="00C42644" w:rsidRPr="00C42644">
        <w:rPr>
          <w:sz w:val="28"/>
          <w:szCs w:val="28"/>
        </w:rPr>
        <w:t xml:space="preserve"> </w:t>
      </w:r>
      <w:r w:rsidR="000F5B68">
        <w:rPr>
          <w:sz w:val="28"/>
          <w:szCs w:val="28"/>
        </w:rPr>
        <w:t>начальник отдела</w:t>
      </w:r>
      <w:r w:rsidR="0018476C">
        <w:rPr>
          <w:sz w:val="28"/>
          <w:szCs w:val="28"/>
        </w:rPr>
        <w:t xml:space="preserve"> плодородия почв, мелиорации и развития отраслей растениеводства управления земельных отношений, развития отраслей растениеводства </w:t>
      </w:r>
      <w:r w:rsidR="000F5B68">
        <w:rPr>
          <w:sz w:val="28"/>
          <w:szCs w:val="28"/>
        </w:rPr>
        <w:t>Ляхов Николай Васильевич</w:t>
      </w:r>
      <w:r w:rsidR="00184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номер контактного телефона</w:t>
      </w:r>
      <w:r>
        <w:rPr>
          <w:sz w:val="28"/>
          <w:szCs w:val="28"/>
        </w:rPr>
        <w:t xml:space="preserve"> </w:t>
      </w:r>
      <w:r w:rsidR="000F5B68">
        <w:rPr>
          <w:sz w:val="28"/>
          <w:szCs w:val="28"/>
        </w:rPr>
        <w:t>250-97-63, доб. 22</w:t>
      </w:r>
      <w:r w:rsidR="0018476C">
        <w:rPr>
          <w:sz w:val="28"/>
          <w:szCs w:val="28"/>
        </w:rPr>
        <w:t>4</w:t>
      </w:r>
      <w:r w:rsidR="0018476C" w:rsidRPr="00EF08B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B70C2" w:rsidRPr="006B1B43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r w:rsidR="00C42644" w:rsidRPr="00926B9D">
        <w:rPr>
          <w:rFonts w:eastAsia="Times-Roman"/>
          <w:sz w:val="28"/>
          <w:szCs w:val="28"/>
          <w:lang w:val="en-US"/>
        </w:rPr>
        <w:t>kanc</w:t>
      </w:r>
      <w:r w:rsidR="00C42644" w:rsidRPr="00926B9D">
        <w:rPr>
          <w:rFonts w:eastAsia="Times-Roman"/>
          <w:sz w:val="28"/>
          <w:szCs w:val="28"/>
        </w:rPr>
        <w:t>@don-agro.ru</w:t>
      </w:r>
      <w:r w:rsidR="00C42644" w:rsidRPr="00EF08BF">
        <w:rPr>
          <w:sz w:val="28"/>
          <w:szCs w:val="28"/>
        </w:rPr>
        <w:t>,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2"/>
      </w:tblGrid>
      <w:tr w:rsidR="00CB70C2" w:rsidRPr="00323D4F" w:rsidTr="0068251F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CE6609" w:rsidRDefault="00CB70C2" w:rsidP="005010E4">
            <w:pPr>
              <w:jc w:val="both"/>
              <w:rPr>
                <w:b/>
                <w:i/>
                <w:sz w:val="6"/>
                <w:szCs w:val="16"/>
              </w:rPr>
            </w:pPr>
            <w:r w:rsidRPr="00617A09">
              <w:rPr>
                <w:b/>
                <w:i/>
              </w:rPr>
              <w:t xml:space="preserve">    </w:t>
            </w:r>
          </w:p>
          <w:p w:rsidR="00CB70C2" w:rsidRDefault="00CB70C2" w:rsidP="005010E4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Вопросы:</w:t>
            </w:r>
          </w:p>
          <w:p w:rsidR="00CB70C2" w:rsidRPr="00CE6609" w:rsidRDefault="00CB70C2" w:rsidP="005010E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>На решение какой проблемы, на Ваш взгляд, направлено предлагаемое регулирование? Акту</w:t>
            </w:r>
            <w:r>
              <w:rPr>
                <w:i/>
              </w:rPr>
              <w:t>альна ли данная проблема</w:t>
            </w:r>
            <w:r w:rsidRPr="00323D4F">
              <w:rPr>
                <w:i/>
              </w:rPr>
              <w:t xml:space="preserve">? </w:t>
            </w:r>
          </w:p>
        </w:tc>
      </w:tr>
      <w:tr w:rsidR="00CB70C2" w:rsidRPr="00F1728F" w:rsidTr="0068251F">
        <w:trPr>
          <w:trHeight w:val="37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B70C2" w:rsidRPr="00F1728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CE6609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</w:t>
            </w:r>
            <w:r w:rsidRPr="00B45F43">
              <w:rPr>
                <w:i/>
              </w:rPr>
              <w:t>Существуют ли иные варианты достижения заявленных целей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 w:rsidR="00CB70C2" w:rsidRPr="00F1728F" w:rsidTr="0068251F">
        <w:trPr>
          <w:trHeight w:val="293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Оцените, насколько полно и точно отражены обязанности, ответственность субъектов </w:t>
            </w:r>
            <w:r>
              <w:rPr>
                <w:i/>
              </w:rPr>
              <w:t xml:space="preserve">правового </w:t>
            </w:r>
            <w:r w:rsidRPr="00323D4F">
              <w:rPr>
                <w:i/>
              </w:rPr>
              <w:t>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B70C2" w:rsidRPr="00F1728F" w:rsidTr="0068251F">
        <w:trPr>
          <w:trHeight w:val="431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CE6609" w:rsidRDefault="00CB70C2" w:rsidP="005010E4">
            <w:pPr>
              <w:ind w:left="318"/>
              <w:jc w:val="both"/>
              <w:rPr>
                <w:i/>
                <w:sz w:val="10"/>
              </w:rPr>
            </w:pPr>
          </w:p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Существуют </w:t>
            </w:r>
            <w:r>
              <w:rPr>
                <w:i/>
              </w:rPr>
              <w:t>ли в предлагаем</w:t>
            </w:r>
            <w:r w:rsidR="00E03ECE">
              <w:rPr>
                <w:i/>
              </w:rPr>
              <w:t>ых</w:t>
            </w:r>
            <w:r>
              <w:rPr>
                <w:i/>
              </w:rPr>
              <w:t xml:space="preserve"> проект</w:t>
            </w:r>
            <w:r w:rsidR="00E03ECE">
              <w:rPr>
                <w:i/>
              </w:rPr>
              <w:t>ах</w:t>
            </w:r>
            <w:r>
              <w:rPr>
                <w:i/>
              </w:rPr>
              <w:t xml:space="preserve"> правового</w:t>
            </w:r>
            <w:r w:rsidRPr="00323D4F">
              <w:rPr>
                <w:i/>
              </w:rPr>
              <w:t xml:space="preserve">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lastRenderedPageBreak/>
              <w:t>- имеются  ли  технические ошибки;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CB70C2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i/>
              </w:rPr>
              <w:t>м, используемым в данный момент.</w:t>
            </w:r>
          </w:p>
          <w:p w:rsidR="00CB70C2" w:rsidRPr="00CE6609" w:rsidRDefault="00CB70C2" w:rsidP="005010E4">
            <w:pPr>
              <w:ind w:firstLine="318"/>
              <w:jc w:val="both"/>
              <w:rPr>
                <w:i/>
                <w:sz w:val="16"/>
              </w:rPr>
            </w:pPr>
          </w:p>
        </w:tc>
      </w:tr>
      <w:tr w:rsidR="00CB70C2" w:rsidRPr="00F1728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23D4F">
              <w:rPr>
                <w:b/>
              </w:rPr>
              <w:t xml:space="preserve"> </w:t>
            </w:r>
            <w:r w:rsidRPr="00323D4F">
              <w:rPr>
                <w:i/>
              </w:rPr>
              <w:t xml:space="preserve"> Приведите конкретные примеры</w:t>
            </w:r>
            <w:r>
              <w:rPr>
                <w:i/>
              </w:rPr>
              <w:t>.</w:t>
            </w:r>
          </w:p>
          <w:p w:rsidR="00CB70C2" w:rsidRPr="00CE6609" w:rsidRDefault="00CB70C2" w:rsidP="005010E4">
            <w:pPr>
              <w:ind w:left="318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Оцените </w:t>
            </w:r>
            <w:r>
              <w:rPr>
                <w:i/>
              </w:rPr>
              <w:t xml:space="preserve">возможные </w:t>
            </w:r>
            <w:r w:rsidRPr="00323D4F">
              <w:rPr>
                <w:i/>
              </w:rPr>
              <w:t>издержки/упущенную выгоду субъектов предпринимательской деятельности, возникающие при введении предлагаемого регулирования</w:t>
            </w:r>
            <w:r>
              <w:rPr>
                <w:i/>
              </w:rPr>
              <w:t>.</w:t>
            </w:r>
            <w:r w:rsidRPr="00323D4F">
              <w:rPr>
                <w:i/>
              </w:rPr>
              <w:t xml:space="preserve"> Какие из указанных издержек Вы считаете избыточными/бесполезными и почему? </w:t>
            </w:r>
          </w:p>
          <w:p w:rsidR="00CB70C2" w:rsidRPr="00CE6609" w:rsidRDefault="00CB70C2" w:rsidP="005010E4">
            <w:pPr>
              <w:ind w:left="318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46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Pr="00CE6609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</w:tc>
      </w:tr>
      <w:tr w:rsidR="00CB70C2" w:rsidRPr="00F1728F" w:rsidTr="0068251F">
        <w:trPr>
          <w:trHeight w:val="41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i/>
              </w:rPr>
            </w:pPr>
            <w:r w:rsidRPr="00323D4F"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B70C2" w:rsidRPr="00F1728F" w:rsidTr="0068251F">
        <w:trPr>
          <w:trHeight w:val="435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B70C2" w:rsidRPr="00F1728F" w:rsidTr="0068251F">
        <w:trPr>
          <w:trHeight w:val="426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323D4F">
              <w:rPr>
                <w:i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CB70C2" w:rsidRPr="00F1728F" w:rsidTr="0068251F">
        <w:trPr>
          <w:trHeight w:val="42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5010E4">
            <w:pPr>
              <w:ind w:left="709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Default="00CB70C2" w:rsidP="005010E4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       12. </w:t>
            </w:r>
            <w:r w:rsidRPr="00323D4F">
              <w:rPr>
                <w:i/>
              </w:rPr>
              <w:t xml:space="preserve">Иные  предложения и замечания, которые, по Вашему мнению, целесообразно учесть </w:t>
            </w:r>
            <w:r>
              <w:rPr>
                <w:i/>
              </w:rPr>
              <w:t xml:space="preserve">                </w:t>
            </w:r>
          </w:p>
          <w:p w:rsidR="00CB70C2" w:rsidRPr="00323D4F" w:rsidRDefault="00CB70C2" w:rsidP="005010E4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323D4F">
              <w:rPr>
                <w:i/>
              </w:rPr>
              <w:t>в рамках оценки регулирующего воздействия</w:t>
            </w:r>
          </w:p>
        </w:tc>
      </w:tr>
    </w:tbl>
    <w:p w:rsidR="00CB70C2" w:rsidRDefault="00CB70C2" w:rsidP="005010E4">
      <w:pPr>
        <w:ind w:left="709"/>
        <w:jc w:val="both"/>
      </w:pPr>
    </w:p>
    <w:p w:rsidR="005010E4" w:rsidRDefault="005010E4">
      <w:pPr>
        <w:ind w:left="709"/>
        <w:jc w:val="both"/>
      </w:pPr>
    </w:p>
    <w:sectPr w:rsidR="005010E4" w:rsidSect="00B53E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AE" w:rsidRDefault="000239AE">
      <w:r>
        <w:separator/>
      </w:r>
    </w:p>
  </w:endnote>
  <w:endnote w:type="continuationSeparator" w:id="0">
    <w:p w:rsidR="000239AE" w:rsidRDefault="00023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8" w:rsidRDefault="000F5B68" w:rsidP="000F5B68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0F5B68" w:rsidRPr="004C7BF4" w:rsidRDefault="000F5B68">
    <w:pPr>
      <w:pStyle w:val="ad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8" w:rsidRDefault="000F5B6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8" w:rsidRDefault="000F5B68">
    <w:pPr>
      <w:pStyle w:val="ad"/>
      <w:jc w:val="right"/>
    </w:pPr>
  </w:p>
  <w:p w:rsidR="000F5B68" w:rsidRDefault="000F5B6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8" w:rsidRDefault="000F5B68">
    <w:pPr>
      <w:pStyle w:val="ad"/>
      <w:jc w:val="right"/>
    </w:pPr>
  </w:p>
  <w:p w:rsidR="000F5B68" w:rsidRDefault="000F5B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AE" w:rsidRDefault="000239AE">
      <w:r>
        <w:separator/>
      </w:r>
    </w:p>
  </w:footnote>
  <w:footnote w:type="continuationSeparator" w:id="0">
    <w:p w:rsidR="000239AE" w:rsidRDefault="00023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8" w:rsidRDefault="000F5B68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5B68" w:rsidRDefault="000F5B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8" w:rsidRDefault="000F5B68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5340">
      <w:rPr>
        <w:rStyle w:val="ab"/>
        <w:noProof/>
      </w:rPr>
      <w:t>2</w:t>
    </w:r>
    <w:r>
      <w:rPr>
        <w:rStyle w:val="ab"/>
      </w:rPr>
      <w:fldChar w:fldCharType="end"/>
    </w:r>
  </w:p>
  <w:p w:rsidR="000F5B68" w:rsidRDefault="000F5B6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8" w:rsidRDefault="000F5B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6BD"/>
    <w:multiLevelType w:val="multilevel"/>
    <w:tmpl w:val="C51C40E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A9D4197"/>
    <w:multiLevelType w:val="multilevel"/>
    <w:tmpl w:val="F3C429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DDC375D"/>
    <w:multiLevelType w:val="multilevel"/>
    <w:tmpl w:val="568A5224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C267E"/>
    <w:multiLevelType w:val="multilevel"/>
    <w:tmpl w:val="2E8072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5">
    <w:nsid w:val="3EB84C7F"/>
    <w:multiLevelType w:val="multilevel"/>
    <w:tmpl w:val="CE82DCF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9602BFF"/>
    <w:multiLevelType w:val="multilevel"/>
    <w:tmpl w:val="B666F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04D5463"/>
    <w:multiLevelType w:val="hybridMultilevel"/>
    <w:tmpl w:val="C3B23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C3493"/>
    <w:multiLevelType w:val="multilevel"/>
    <w:tmpl w:val="DDAE1290"/>
    <w:lvl w:ilvl="0">
      <w:start w:val="1"/>
      <w:numFmt w:val="decimal"/>
      <w:lvlText w:val="%1."/>
      <w:lvlJc w:val="left"/>
      <w:pPr>
        <w:ind w:left="1460" w:hanging="9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B533803"/>
    <w:multiLevelType w:val="multilevel"/>
    <w:tmpl w:val="017C69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0">
    <w:nsid w:val="61DF61DA"/>
    <w:multiLevelType w:val="multilevel"/>
    <w:tmpl w:val="7E4A42C4"/>
    <w:lvl w:ilvl="0">
      <w:start w:val="4"/>
      <w:numFmt w:val="decimal"/>
      <w:lvlText w:val="%1."/>
      <w:lvlJc w:val="left"/>
      <w:pPr>
        <w:ind w:left="560" w:hanging="560"/>
      </w:pPr>
      <w:rPr>
        <w:rFonts w:ascii="Times New Roman" w:hAnsi="Times New Roman" w:cs="Times New Roman" w:hint="default"/>
        <w:sz w:val="28"/>
      </w:rPr>
    </w:lvl>
    <w:lvl w:ilvl="1">
      <w:start w:val="13"/>
      <w:numFmt w:val="decimal"/>
      <w:lvlText w:val="%1.%2."/>
      <w:lvlJc w:val="left"/>
      <w:pPr>
        <w:ind w:left="1411" w:hanging="5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68671244"/>
    <w:multiLevelType w:val="hybridMultilevel"/>
    <w:tmpl w:val="926836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E7CA1"/>
    <w:multiLevelType w:val="multilevel"/>
    <w:tmpl w:val="AD1EF7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13">
    <w:nsid w:val="6C1C47C9"/>
    <w:multiLevelType w:val="multilevel"/>
    <w:tmpl w:val="7C5C620E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91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01B7B"/>
    <w:rsid w:val="00010412"/>
    <w:rsid w:val="00010873"/>
    <w:rsid w:val="00020C4F"/>
    <w:rsid w:val="0002162E"/>
    <w:rsid w:val="000239AE"/>
    <w:rsid w:val="00037343"/>
    <w:rsid w:val="0004105F"/>
    <w:rsid w:val="000467C7"/>
    <w:rsid w:val="000472CE"/>
    <w:rsid w:val="00047830"/>
    <w:rsid w:val="00063927"/>
    <w:rsid w:val="00071AD8"/>
    <w:rsid w:val="000733F5"/>
    <w:rsid w:val="0009135F"/>
    <w:rsid w:val="00092DDA"/>
    <w:rsid w:val="00093961"/>
    <w:rsid w:val="000969F4"/>
    <w:rsid w:val="000A372C"/>
    <w:rsid w:val="000A49C7"/>
    <w:rsid w:val="000A7D62"/>
    <w:rsid w:val="000B22BF"/>
    <w:rsid w:val="000B2FA7"/>
    <w:rsid w:val="000C3FDF"/>
    <w:rsid w:val="000D21F8"/>
    <w:rsid w:val="000D4489"/>
    <w:rsid w:val="000E2780"/>
    <w:rsid w:val="000E56EE"/>
    <w:rsid w:val="000E57FB"/>
    <w:rsid w:val="000F1595"/>
    <w:rsid w:val="000F5B68"/>
    <w:rsid w:val="001067DF"/>
    <w:rsid w:val="001179FC"/>
    <w:rsid w:val="00132677"/>
    <w:rsid w:val="00133303"/>
    <w:rsid w:val="00136B6E"/>
    <w:rsid w:val="00140395"/>
    <w:rsid w:val="00143357"/>
    <w:rsid w:val="00145DB1"/>
    <w:rsid w:val="001504D2"/>
    <w:rsid w:val="0015283B"/>
    <w:rsid w:val="00153D0E"/>
    <w:rsid w:val="00153F69"/>
    <w:rsid w:val="00157AE9"/>
    <w:rsid w:val="00157E4E"/>
    <w:rsid w:val="00161C24"/>
    <w:rsid w:val="001675A6"/>
    <w:rsid w:val="00172CD8"/>
    <w:rsid w:val="001757DB"/>
    <w:rsid w:val="00175BAC"/>
    <w:rsid w:val="00176DAC"/>
    <w:rsid w:val="00182CC4"/>
    <w:rsid w:val="0018476C"/>
    <w:rsid w:val="00192E67"/>
    <w:rsid w:val="001A49D9"/>
    <w:rsid w:val="001B04C0"/>
    <w:rsid w:val="001B0A77"/>
    <w:rsid w:val="001B6128"/>
    <w:rsid w:val="001C01D5"/>
    <w:rsid w:val="001D0629"/>
    <w:rsid w:val="001E0285"/>
    <w:rsid w:val="001E589A"/>
    <w:rsid w:val="001F42AA"/>
    <w:rsid w:val="001F767E"/>
    <w:rsid w:val="00205B99"/>
    <w:rsid w:val="002116B1"/>
    <w:rsid w:val="00211BE1"/>
    <w:rsid w:val="0021654B"/>
    <w:rsid w:val="00217923"/>
    <w:rsid w:val="00221CFC"/>
    <w:rsid w:val="00232990"/>
    <w:rsid w:val="00236817"/>
    <w:rsid w:val="00250122"/>
    <w:rsid w:val="00250EA6"/>
    <w:rsid w:val="00287506"/>
    <w:rsid w:val="00287A3C"/>
    <w:rsid w:val="00293CC5"/>
    <w:rsid w:val="00296B6A"/>
    <w:rsid w:val="002A282E"/>
    <w:rsid w:val="002A6245"/>
    <w:rsid w:val="002A6E55"/>
    <w:rsid w:val="002A7417"/>
    <w:rsid w:val="002C0693"/>
    <w:rsid w:val="002C6853"/>
    <w:rsid w:val="002D38E5"/>
    <w:rsid w:val="002D3E31"/>
    <w:rsid w:val="002D584F"/>
    <w:rsid w:val="002E0026"/>
    <w:rsid w:val="002F6D70"/>
    <w:rsid w:val="003003F2"/>
    <w:rsid w:val="0031015A"/>
    <w:rsid w:val="00310199"/>
    <w:rsid w:val="003105F2"/>
    <w:rsid w:val="0031117E"/>
    <w:rsid w:val="00314F71"/>
    <w:rsid w:val="0031664F"/>
    <w:rsid w:val="003209F7"/>
    <w:rsid w:val="00321DFA"/>
    <w:rsid w:val="00322701"/>
    <w:rsid w:val="003240C2"/>
    <w:rsid w:val="0032493D"/>
    <w:rsid w:val="0032557D"/>
    <w:rsid w:val="0033168F"/>
    <w:rsid w:val="003360D1"/>
    <w:rsid w:val="00337354"/>
    <w:rsid w:val="00342A45"/>
    <w:rsid w:val="00350000"/>
    <w:rsid w:val="00352095"/>
    <w:rsid w:val="0035235E"/>
    <w:rsid w:val="00356394"/>
    <w:rsid w:val="0035686A"/>
    <w:rsid w:val="003650EB"/>
    <w:rsid w:val="00372EDC"/>
    <w:rsid w:val="003745BB"/>
    <w:rsid w:val="003813EE"/>
    <w:rsid w:val="00384DE9"/>
    <w:rsid w:val="00385E38"/>
    <w:rsid w:val="00386DE4"/>
    <w:rsid w:val="00393D2B"/>
    <w:rsid w:val="003A019E"/>
    <w:rsid w:val="003A1F0B"/>
    <w:rsid w:val="003B2795"/>
    <w:rsid w:val="003B4F96"/>
    <w:rsid w:val="003B7843"/>
    <w:rsid w:val="003D2FEC"/>
    <w:rsid w:val="003D3CEB"/>
    <w:rsid w:val="003D6393"/>
    <w:rsid w:val="003E0B1F"/>
    <w:rsid w:val="003E7AB1"/>
    <w:rsid w:val="003F23EF"/>
    <w:rsid w:val="0040160A"/>
    <w:rsid w:val="0040310B"/>
    <w:rsid w:val="00411446"/>
    <w:rsid w:val="00421BB4"/>
    <w:rsid w:val="004235BC"/>
    <w:rsid w:val="0043300F"/>
    <w:rsid w:val="00436C56"/>
    <w:rsid w:val="00442497"/>
    <w:rsid w:val="0045161C"/>
    <w:rsid w:val="00451C76"/>
    <w:rsid w:val="00454E32"/>
    <w:rsid w:val="00455197"/>
    <w:rsid w:val="0045600A"/>
    <w:rsid w:val="00457D69"/>
    <w:rsid w:val="00464169"/>
    <w:rsid w:val="00464232"/>
    <w:rsid w:val="004670E7"/>
    <w:rsid w:val="004704A1"/>
    <w:rsid w:val="00473376"/>
    <w:rsid w:val="0047594C"/>
    <w:rsid w:val="004830E8"/>
    <w:rsid w:val="00484734"/>
    <w:rsid w:val="00486BA9"/>
    <w:rsid w:val="0048731D"/>
    <w:rsid w:val="0049159B"/>
    <w:rsid w:val="00496138"/>
    <w:rsid w:val="004A67DA"/>
    <w:rsid w:val="004B4F8A"/>
    <w:rsid w:val="004C251B"/>
    <w:rsid w:val="004D4028"/>
    <w:rsid w:val="004E0934"/>
    <w:rsid w:val="004E6EFA"/>
    <w:rsid w:val="004F4CED"/>
    <w:rsid w:val="00500C8A"/>
    <w:rsid w:val="005010E4"/>
    <w:rsid w:val="00504991"/>
    <w:rsid w:val="005060F2"/>
    <w:rsid w:val="00522107"/>
    <w:rsid w:val="0052771C"/>
    <w:rsid w:val="00530364"/>
    <w:rsid w:val="00542921"/>
    <w:rsid w:val="00547668"/>
    <w:rsid w:val="00552A11"/>
    <w:rsid w:val="005561F1"/>
    <w:rsid w:val="00556C95"/>
    <w:rsid w:val="00560CE8"/>
    <w:rsid w:val="00564800"/>
    <w:rsid w:val="00567B77"/>
    <w:rsid w:val="00570DA5"/>
    <w:rsid w:val="0059064E"/>
    <w:rsid w:val="005938D8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D0ADE"/>
    <w:rsid w:val="005D27B9"/>
    <w:rsid w:val="005D7489"/>
    <w:rsid w:val="005E1A8A"/>
    <w:rsid w:val="005E21BD"/>
    <w:rsid w:val="005E24EB"/>
    <w:rsid w:val="005E5A9A"/>
    <w:rsid w:val="005F2B73"/>
    <w:rsid w:val="005F3E11"/>
    <w:rsid w:val="005F475F"/>
    <w:rsid w:val="0060115A"/>
    <w:rsid w:val="0060770C"/>
    <w:rsid w:val="0061144C"/>
    <w:rsid w:val="00613857"/>
    <w:rsid w:val="00613B7E"/>
    <w:rsid w:val="0061754E"/>
    <w:rsid w:val="006206A4"/>
    <w:rsid w:val="00620CE3"/>
    <w:rsid w:val="00631BC2"/>
    <w:rsid w:val="00632B8D"/>
    <w:rsid w:val="006418B9"/>
    <w:rsid w:val="00643424"/>
    <w:rsid w:val="006468C7"/>
    <w:rsid w:val="0065515E"/>
    <w:rsid w:val="0066106F"/>
    <w:rsid w:val="00665ED1"/>
    <w:rsid w:val="00666B80"/>
    <w:rsid w:val="00671415"/>
    <w:rsid w:val="00675288"/>
    <w:rsid w:val="0068251F"/>
    <w:rsid w:val="00682D89"/>
    <w:rsid w:val="00683683"/>
    <w:rsid w:val="0068380E"/>
    <w:rsid w:val="00693703"/>
    <w:rsid w:val="006950E2"/>
    <w:rsid w:val="0069684D"/>
    <w:rsid w:val="00697035"/>
    <w:rsid w:val="00697ADF"/>
    <w:rsid w:val="006A440E"/>
    <w:rsid w:val="006A44C7"/>
    <w:rsid w:val="006B1D45"/>
    <w:rsid w:val="006C0210"/>
    <w:rsid w:val="006C5540"/>
    <w:rsid w:val="006D1F08"/>
    <w:rsid w:val="006D2C0D"/>
    <w:rsid w:val="006D5951"/>
    <w:rsid w:val="006E17E5"/>
    <w:rsid w:val="006E31A0"/>
    <w:rsid w:val="006E770B"/>
    <w:rsid w:val="006F1AF5"/>
    <w:rsid w:val="006F4947"/>
    <w:rsid w:val="006F4FB2"/>
    <w:rsid w:val="00700BA3"/>
    <w:rsid w:val="007057CA"/>
    <w:rsid w:val="00714847"/>
    <w:rsid w:val="00717560"/>
    <w:rsid w:val="00725286"/>
    <w:rsid w:val="00727453"/>
    <w:rsid w:val="007303F6"/>
    <w:rsid w:val="00731C10"/>
    <w:rsid w:val="00731F9F"/>
    <w:rsid w:val="00733CFB"/>
    <w:rsid w:val="00737E22"/>
    <w:rsid w:val="0074045A"/>
    <w:rsid w:val="007443A5"/>
    <w:rsid w:val="00744D36"/>
    <w:rsid w:val="00745E3F"/>
    <w:rsid w:val="00747876"/>
    <w:rsid w:val="007512EF"/>
    <w:rsid w:val="00751F45"/>
    <w:rsid w:val="00753C99"/>
    <w:rsid w:val="007556BE"/>
    <w:rsid w:val="00771457"/>
    <w:rsid w:val="00775AAF"/>
    <w:rsid w:val="00781C45"/>
    <w:rsid w:val="007827BA"/>
    <w:rsid w:val="00792C14"/>
    <w:rsid w:val="0079667C"/>
    <w:rsid w:val="00797968"/>
    <w:rsid w:val="007C37D5"/>
    <w:rsid w:val="007C52A2"/>
    <w:rsid w:val="007E11CF"/>
    <w:rsid w:val="007E503A"/>
    <w:rsid w:val="007F09E8"/>
    <w:rsid w:val="007F0E9D"/>
    <w:rsid w:val="00803DDA"/>
    <w:rsid w:val="00803E74"/>
    <w:rsid w:val="008048AA"/>
    <w:rsid w:val="00805F40"/>
    <w:rsid w:val="00810ACA"/>
    <w:rsid w:val="00821264"/>
    <w:rsid w:val="00822825"/>
    <w:rsid w:val="00824D9E"/>
    <w:rsid w:val="00831662"/>
    <w:rsid w:val="008325DB"/>
    <w:rsid w:val="00832A69"/>
    <w:rsid w:val="00835340"/>
    <w:rsid w:val="00840CAB"/>
    <w:rsid w:val="008414BD"/>
    <w:rsid w:val="00843596"/>
    <w:rsid w:val="00844ED8"/>
    <w:rsid w:val="00856204"/>
    <w:rsid w:val="00856B50"/>
    <w:rsid w:val="008648D1"/>
    <w:rsid w:val="00870129"/>
    <w:rsid w:val="00873543"/>
    <w:rsid w:val="008742B3"/>
    <w:rsid w:val="00875778"/>
    <w:rsid w:val="00884C5E"/>
    <w:rsid w:val="008855A1"/>
    <w:rsid w:val="00885CBB"/>
    <w:rsid w:val="008869CB"/>
    <w:rsid w:val="00886B5D"/>
    <w:rsid w:val="008877D7"/>
    <w:rsid w:val="0089446B"/>
    <w:rsid w:val="008A38FB"/>
    <w:rsid w:val="008A66A8"/>
    <w:rsid w:val="008B1732"/>
    <w:rsid w:val="008B4FDD"/>
    <w:rsid w:val="008B5C3B"/>
    <w:rsid w:val="008B5DBF"/>
    <w:rsid w:val="008C1F97"/>
    <w:rsid w:val="008C7159"/>
    <w:rsid w:val="008C72C5"/>
    <w:rsid w:val="008D1200"/>
    <w:rsid w:val="008D23E7"/>
    <w:rsid w:val="008D4247"/>
    <w:rsid w:val="008E1864"/>
    <w:rsid w:val="008F0551"/>
    <w:rsid w:val="008F31A9"/>
    <w:rsid w:val="00900D83"/>
    <w:rsid w:val="009034BB"/>
    <w:rsid w:val="00903CD3"/>
    <w:rsid w:val="00905183"/>
    <w:rsid w:val="00906C9D"/>
    <w:rsid w:val="00910683"/>
    <w:rsid w:val="00916535"/>
    <w:rsid w:val="00916D5D"/>
    <w:rsid w:val="00921F93"/>
    <w:rsid w:val="009229CF"/>
    <w:rsid w:val="00923989"/>
    <w:rsid w:val="00924662"/>
    <w:rsid w:val="009371EA"/>
    <w:rsid w:val="00942A75"/>
    <w:rsid w:val="0095213B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2370"/>
    <w:rsid w:val="009857F1"/>
    <w:rsid w:val="00986075"/>
    <w:rsid w:val="00987646"/>
    <w:rsid w:val="00991040"/>
    <w:rsid w:val="00991401"/>
    <w:rsid w:val="00993746"/>
    <w:rsid w:val="009A58B8"/>
    <w:rsid w:val="009A7EEE"/>
    <w:rsid w:val="009B21CE"/>
    <w:rsid w:val="009B5F8A"/>
    <w:rsid w:val="009C1645"/>
    <w:rsid w:val="009D488E"/>
    <w:rsid w:val="009D6FE2"/>
    <w:rsid w:val="009E3FA4"/>
    <w:rsid w:val="009F1A84"/>
    <w:rsid w:val="009F3C42"/>
    <w:rsid w:val="00A00678"/>
    <w:rsid w:val="00A050AE"/>
    <w:rsid w:val="00A0712B"/>
    <w:rsid w:val="00A1077D"/>
    <w:rsid w:val="00A14F89"/>
    <w:rsid w:val="00A15F01"/>
    <w:rsid w:val="00A3052A"/>
    <w:rsid w:val="00A36AB5"/>
    <w:rsid w:val="00A36B7B"/>
    <w:rsid w:val="00A450DA"/>
    <w:rsid w:val="00A50C8F"/>
    <w:rsid w:val="00A5454E"/>
    <w:rsid w:val="00A63FB2"/>
    <w:rsid w:val="00A6427E"/>
    <w:rsid w:val="00A65F7C"/>
    <w:rsid w:val="00A66F56"/>
    <w:rsid w:val="00A71119"/>
    <w:rsid w:val="00A72C1B"/>
    <w:rsid w:val="00A76CA4"/>
    <w:rsid w:val="00A85926"/>
    <w:rsid w:val="00AA2786"/>
    <w:rsid w:val="00AA3E7F"/>
    <w:rsid w:val="00AA6A47"/>
    <w:rsid w:val="00AA6BE7"/>
    <w:rsid w:val="00AB3018"/>
    <w:rsid w:val="00AC4C39"/>
    <w:rsid w:val="00AD1750"/>
    <w:rsid w:val="00AD1A5E"/>
    <w:rsid w:val="00AD2C67"/>
    <w:rsid w:val="00AD6D20"/>
    <w:rsid w:val="00AE279E"/>
    <w:rsid w:val="00AE4919"/>
    <w:rsid w:val="00B00178"/>
    <w:rsid w:val="00B01726"/>
    <w:rsid w:val="00B01C36"/>
    <w:rsid w:val="00B04DA2"/>
    <w:rsid w:val="00B063E5"/>
    <w:rsid w:val="00B07F71"/>
    <w:rsid w:val="00B13187"/>
    <w:rsid w:val="00B15F24"/>
    <w:rsid w:val="00B17BFF"/>
    <w:rsid w:val="00B23F60"/>
    <w:rsid w:val="00B268CE"/>
    <w:rsid w:val="00B31CAB"/>
    <w:rsid w:val="00B33B3C"/>
    <w:rsid w:val="00B36DA0"/>
    <w:rsid w:val="00B37B72"/>
    <w:rsid w:val="00B4263A"/>
    <w:rsid w:val="00B43C51"/>
    <w:rsid w:val="00B44186"/>
    <w:rsid w:val="00B50AF2"/>
    <w:rsid w:val="00B53E13"/>
    <w:rsid w:val="00B670CA"/>
    <w:rsid w:val="00B70903"/>
    <w:rsid w:val="00B7447F"/>
    <w:rsid w:val="00B82A1C"/>
    <w:rsid w:val="00B84838"/>
    <w:rsid w:val="00B85432"/>
    <w:rsid w:val="00B927A5"/>
    <w:rsid w:val="00BA4A06"/>
    <w:rsid w:val="00BA508E"/>
    <w:rsid w:val="00BA6A48"/>
    <w:rsid w:val="00BD1F59"/>
    <w:rsid w:val="00BD1F77"/>
    <w:rsid w:val="00BD3ADA"/>
    <w:rsid w:val="00BD7146"/>
    <w:rsid w:val="00BD7C76"/>
    <w:rsid w:val="00BF1A6F"/>
    <w:rsid w:val="00BF5A6A"/>
    <w:rsid w:val="00BF6A4F"/>
    <w:rsid w:val="00C03E8D"/>
    <w:rsid w:val="00C0461E"/>
    <w:rsid w:val="00C06DF7"/>
    <w:rsid w:val="00C07777"/>
    <w:rsid w:val="00C15EC9"/>
    <w:rsid w:val="00C25CCF"/>
    <w:rsid w:val="00C3115D"/>
    <w:rsid w:val="00C323D9"/>
    <w:rsid w:val="00C42644"/>
    <w:rsid w:val="00C43DFA"/>
    <w:rsid w:val="00C45DC8"/>
    <w:rsid w:val="00C46788"/>
    <w:rsid w:val="00C47E56"/>
    <w:rsid w:val="00C60865"/>
    <w:rsid w:val="00C61B52"/>
    <w:rsid w:val="00C652AD"/>
    <w:rsid w:val="00C65A37"/>
    <w:rsid w:val="00C7747E"/>
    <w:rsid w:val="00C83F89"/>
    <w:rsid w:val="00C92834"/>
    <w:rsid w:val="00C96EA5"/>
    <w:rsid w:val="00CA2989"/>
    <w:rsid w:val="00CA47A2"/>
    <w:rsid w:val="00CB005B"/>
    <w:rsid w:val="00CB70C2"/>
    <w:rsid w:val="00CC2BD2"/>
    <w:rsid w:val="00CD2A28"/>
    <w:rsid w:val="00CE1835"/>
    <w:rsid w:val="00CE490D"/>
    <w:rsid w:val="00CE6609"/>
    <w:rsid w:val="00D00A7D"/>
    <w:rsid w:val="00D0334C"/>
    <w:rsid w:val="00D040BF"/>
    <w:rsid w:val="00D06108"/>
    <w:rsid w:val="00D10F67"/>
    <w:rsid w:val="00D13F4F"/>
    <w:rsid w:val="00D141CB"/>
    <w:rsid w:val="00D160D2"/>
    <w:rsid w:val="00D171D0"/>
    <w:rsid w:val="00D225B6"/>
    <w:rsid w:val="00D266B3"/>
    <w:rsid w:val="00D330B8"/>
    <w:rsid w:val="00D36CBF"/>
    <w:rsid w:val="00D436FF"/>
    <w:rsid w:val="00D447D9"/>
    <w:rsid w:val="00D508BF"/>
    <w:rsid w:val="00D51AD1"/>
    <w:rsid w:val="00D5308F"/>
    <w:rsid w:val="00D55C84"/>
    <w:rsid w:val="00D64A7C"/>
    <w:rsid w:val="00D64B4F"/>
    <w:rsid w:val="00D66D3E"/>
    <w:rsid w:val="00D77541"/>
    <w:rsid w:val="00D81732"/>
    <w:rsid w:val="00D82AD3"/>
    <w:rsid w:val="00D84279"/>
    <w:rsid w:val="00D84F72"/>
    <w:rsid w:val="00D855E0"/>
    <w:rsid w:val="00D96728"/>
    <w:rsid w:val="00DA1973"/>
    <w:rsid w:val="00DA404E"/>
    <w:rsid w:val="00DB5116"/>
    <w:rsid w:val="00DB56C8"/>
    <w:rsid w:val="00DC2A97"/>
    <w:rsid w:val="00DD151B"/>
    <w:rsid w:val="00DE2603"/>
    <w:rsid w:val="00DE670E"/>
    <w:rsid w:val="00DF5D1B"/>
    <w:rsid w:val="00DF6459"/>
    <w:rsid w:val="00E0005D"/>
    <w:rsid w:val="00E01888"/>
    <w:rsid w:val="00E03ECE"/>
    <w:rsid w:val="00E05A7E"/>
    <w:rsid w:val="00E07135"/>
    <w:rsid w:val="00E15D80"/>
    <w:rsid w:val="00E16493"/>
    <w:rsid w:val="00E165EB"/>
    <w:rsid w:val="00E21D57"/>
    <w:rsid w:val="00E30F07"/>
    <w:rsid w:val="00E34F4C"/>
    <w:rsid w:val="00E403D7"/>
    <w:rsid w:val="00E40C8F"/>
    <w:rsid w:val="00E44D51"/>
    <w:rsid w:val="00E456DB"/>
    <w:rsid w:val="00E456E6"/>
    <w:rsid w:val="00E45A42"/>
    <w:rsid w:val="00E46FCA"/>
    <w:rsid w:val="00E5078A"/>
    <w:rsid w:val="00E56351"/>
    <w:rsid w:val="00E61216"/>
    <w:rsid w:val="00E6421C"/>
    <w:rsid w:val="00E671D0"/>
    <w:rsid w:val="00E67405"/>
    <w:rsid w:val="00E678D2"/>
    <w:rsid w:val="00E86466"/>
    <w:rsid w:val="00E86DCB"/>
    <w:rsid w:val="00E86E6D"/>
    <w:rsid w:val="00E872A8"/>
    <w:rsid w:val="00E87353"/>
    <w:rsid w:val="00E902C6"/>
    <w:rsid w:val="00EA4E0C"/>
    <w:rsid w:val="00EA5657"/>
    <w:rsid w:val="00EB0F67"/>
    <w:rsid w:val="00EB10B9"/>
    <w:rsid w:val="00EB27BC"/>
    <w:rsid w:val="00EB469E"/>
    <w:rsid w:val="00EC09C4"/>
    <w:rsid w:val="00EC2E32"/>
    <w:rsid w:val="00EC57F7"/>
    <w:rsid w:val="00ED527D"/>
    <w:rsid w:val="00ED77D0"/>
    <w:rsid w:val="00EE73FE"/>
    <w:rsid w:val="00EF08BF"/>
    <w:rsid w:val="00EF11D0"/>
    <w:rsid w:val="00EF454B"/>
    <w:rsid w:val="00EF4754"/>
    <w:rsid w:val="00EF5FE7"/>
    <w:rsid w:val="00F01E98"/>
    <w:rsid w:val="00F0350B"/>
    <w:rsid w:val="00F10C07"/>
    <w:rsid w:val="00F1728F"/>
    <w:rsid w:val="00F17F63"/>
    <w:rsid w:val="00F20905"/>
    <w:rsid w:val="00F22490"/>
    <w:rsid w:val="00F239E0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650E"/>
    <w:rsid w:val="00F70F98"/>
    <w:rsid w:val="00F72358"/>
    <w:rsid w:val="00F75AB9"/>
    <w:rsid w:val="00F770DC"/>
    <w:rsid w:val="00F77A64"/>
    <w:rsid w:val="00F77B17"/>
    <w:rsid w:val="00F82FAE"/>
    <w:rsid w:val="00F85828"/>
    <w:rsid w:val="00F86B97"/>
    <w:rsid w:val="00F95C44"/>
    <w:rsid w:val="00FA6419"/>
    <w:rsid w:val="00FB0921"/>
    <w:rsid w:val="00FB3A0B"/>
    <w:rsid w:val="00FB5770"/>
    <w:rsid w:val="00FB69AE"/>
    <w:rsid w:val="00FC5907"/>
    <w:rsid w:val="00FC7B5C"/>
    <w:rsid w:val="00FD0B6C"/>
    <w:rsid w:val="00FD0EEE"/>
    <w:rsid w:val="00FD13EE"/>
    <w:rsid w:val="00FD4A4F"/>
    <w:rsid w:val="00FE0A40"/>
    <w:rsid w:val="00FE4720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A6A48"/>
    <w:rPr>
      <w:rFonts w:ascii="Tahoma" w:hAnsi="Tahoma"/>
      <w:sz w:val="16"/>
      <w:szCs w:val="16"/>
      <w:lang/>
    </w:rPr>
  </w:style>
  <w:style w:type="character" w:styleId="a6">
    <w:name w:val="annotation reference"/>
    <w:semiHidden/>
    <w:rsid w:val="00BA6A48"/>
    <w:rPr>
      <w:sz w:val="16"/>
      <w:szCs w:val="16"/>
    </w:rPr>
  </w:style>
  <w:style w:type="paragraph" w:styleId="a7">
    <w:name w:val="annotation text"/>
    <w:basedOn w:val="a"/>
    <w:semiHidden/>
    <w:rsid w:val="00BA6A48"/>
    <w:rPr>
      <w:sz w:val="20"/>
      <w:szCs w:val="20"/>
    </w:rPr>
  </w:style>
  <w:style w:type="paragraph" w:styleId="a8">
    <w:name w:val="annotation subject"/>
    <w:basedOn w:val="a7"/>
    <w:next w:val="a7"/>
    <w:semiHidden/>
    <w:rsid w:val="00BA6A48"/>
    <w:rPr>
      <w:b/>
      <w:bCs/>
    </w:rPr>
  </w:style>
  <w:style w:type="paragraph" w:styleId="a9">
    <w:name w:val="header"/>
    <w:basedOn w:val="a"/>
    <w:link w:val="aa"/>
    <w:rsid w:val="005B6F7B"/>
    <w:pPr>
      <w:tabs>
        <w:tab w:val="center" w:pos="4677"/>
        <w:tab w:val="right" w:pos="9355"/>
      </w:tabs>
    </w:pPr>
    <w:rPr>
      <w:lang/>
    </w:rPr>
  </w:style>
  <w:style w:type="character" w:styleId="ab">
    <w:name w:val="page number"/>
    <w:basedOn w:val="a0"/>
    <w:rsid w:val="005B6F7B"/>
  </w:style>
  <w:style w:type="character" w:styleId="ac">
    <w:name w:val="Hyperlink"/>
    <w:uiPriority w:val="99"/>
    <w:rsid w:val="009A58B8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60115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60115A"/>
    <w:rPr>
      <w:sz w:val="24"/>
      <w:szCs w:val="24"/>
    </w:rPr>
  </w:style>
  <w:style w:type="character" w:styleId="af">
    <w:name w:val="FollowedHyperlink"/>
    <w:rsid w:val="00886B5D"/>
    <w:rPr>
      <w:color w:val="800080"/>
      <w:u w:val="single"/>
    </w:rPr>
  </w:style>
  <w:style w:type="character" w:customStyle="1" w:styleId="aa">
    <w:name w:val="Верхний колонтитул Знак"/>
    <w:link w:val="a9"/>
    <w:rsid w:val="00145DB1"/>
    <w:rPr>
      <w:sz w:val="24"/>
      <w:szCs w:val="24"/>
    </w:rPr>
  </w:style>
  <w:style w:type="paragraph" w:styleId="af0">
    <w:name w:val="List Paragraph"/>
    <w:basedOn w:val="a"/>
    <w:uiPriority w:val="34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ody Text"/>
    <w:basedOn w:val="a"/>
    <w:link w:val="af2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2">
    <w:name w:val="Основной текст Знак"/>
    <w:link w:val="af1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3">
    <w:name w:val="Body Text Indent"/>
    <w:basedOn w:val="a"/>
    <w:link w:val="af4"/>
    <w:rsid w:val="00987646"/>
    <w:pPr>
      <w:spacing w:after="120"/>
      <w:ind w:left="283"/>
    </w:pPr>
    <w:rPr>
      <w:lang/>
    </w:rPr>
  </w:style>
  <w:style w:type="character" w:customStyle="1" w:styleId="af4">
    <w:name w:val="Основной текст с отступом Знак"/>
    <w:link w:val="af3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5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paragraph" w:customStyle="1" w:styleId="ConsNormal">
    <w:name w:val="ConsNormal"/>
    <w:rsid w:val="008414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552A11"/>
    <w:rPr>
      <w:sz w:val="24"/>
      <w:szCs w:val="24"/>
    </w:rPr>
  </w:style>
  <w:style w:type="paragraph" w:customStyle="1" w:styleId="ConsPlusTitlePage">
    <w:name w:val="ConsPlusTitlePage"/>
    <w:rsid w:val="005010E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5010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5010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5010E4"/>
    <w:pPr>
      <w:jc w:val="both"/>
    </w:pPr>
    <w:rPr>
      <w:sz w:val="28"/>
      <w:szCs w:val="28"/>
      <w:lang w:eastAsia="en-US"/>
    </w:rPr>
  </w:style>
  <w:style w:type="paragraph" w:customStyle="1" w:styleId="Style7">
    <w:name w:val="Style7"/>
    <w:basedOn w:val="a"/>
    <w:uiPriority w:val="99"/>
    <w:rsid w:val="005010E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w">
    <w:name w:val="w"/>
    <w:basedOn w:val="a0"/>
    <w:rsid w:val="005010E4"/>
  </w:style>
  <w:style w:type="paragraph" w:customStyle="1" w:styleId="ConsPlusTitle0">
    <w:name w:val="ConsPlusTitle"/>
    <w:rsid w:val="00B53E13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yperlink" Target="consultantplus://offline/ref=7B31D631505A34B81B92CC5FC257504D8A021F0590D4FB5DADE772E5C8987C1F23C26FCB44E5A64EDF17FBB4E197D4766A2A8EC24BABAAEEh801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B3423BABD72FF7277E23687514E39A1352784217E5B687C07652C2554704DBF7689E6BC009A5349A539A152A0B9A7A8B435D99CB4CA0D42A4E3CBFiA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F5985A711E07BB29C53A3F15381D78E5FC698F254C52628934127784363F61F638B3718A79BF78381CE35o731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5985A711E07BB29C53A3F15381D78E5FC698F253CA2728914127784363F61Fo633K" TargetMode="External"/><Relationship Id="rId14" Type="http://schemas.openxmlformats.org/officeDocument/2006/relationships/hyperlink" Target="consultantplus://offline/ref=BF58B7ADC318BB7D17A5D5B627FE7CACACA16D4A70CD56D8A3CB2AB3D4B305669C687AD508A5FB8FEAB68By8lF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0CB2-93F5-4BD5-9DEF-373FC671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13957</CharactersWithSpaces>
  <SharedDoc>false</SharedDoc>
  <HLinks>
    <vt:vector size="36" baseType="variant">
      <vt:variant>
        <vt:i4>196693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consultantplus://offline/ref=BF58B7ADC318BB7D17A5D5B627FE7CACACA16D4A70CD56D8A3CB2AB3D4B305669C687AD508A5FB8FEAB68By8lFL</vt:lpwstr>
      </vt:variant>
      <vt:variant>
        <vt:lpwstr/>
      </vt:variant>
      <vt:variant>
        <vt:i4>2490417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consultantplus://offline/ref=7B31D631505A34B81B92CC5FC257504D8A021F0590D4FB5DADE772E5C8987C1F23C26FCB44E5A64EDF17FBB4E197D4766A2A8EC24BABAAEEh801L</vt:lpwstr>
      </vt:variant>
      <vt:variant>
        <vt:lpwstr/>
      </vt:variant>
      <vt:variant>
        <vt:i4>1310811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consultantplus://offline/ref=3AB3423BABD72FF7277E23687514E39A1352784217E5B687C07652C2554704DBF7689E6BC009A5349A539A152A0B9A7A8B435D99CB4CA0D42A4E3CBFiAH</vt:lpwstr>
      </vt:variant>
      <vt:variant>
        <vt:lpwstr/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consultantplus://offline/ref=CF5985A711E07BB29C53A3F15381D78E5FC698F254C52628934127784363F61F638B3718A79BF78381CE35o731K</vt:lpwstr>
      </vt:variant>
      <vt:variant>
        <vt:lpwstr/>
      </vt:variant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consultantplus://offline/ref=CF5985A711E07BB29C53A3F15381D78E5FC698F253CA2728914127784363F61Fo633K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bakaeva</cp:lastModifiedBy>
  <cp:revision>2</cp:revision>
  <cp:lastPrinted>2016-02-15T17:08:00Z</cp:lastPrinted>
  <dcterms:created xsi:type="dcterms:W3CDTF">2019-02-26T14:50:00Z</dcterms:created>
  <dcterms:modified xsi:type="dcterms:W3CDTF">2019-02-26T14:50:00Z</dcterms:modified>
</cp:coreProperties>
</file>