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BD" w:rsidRDefault="007D35BD" w:rsidP="007D35BD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УВЕДОМЛЕНИЕ</w:t>
      </w:r>
    </w:p>
    <w:p w:rsidR="007D35BD" w:rsidRDefault="007D35BD" w:rsidP="007D35BD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о подготовке проект</w:t>
      </w:r>
      <w:r>
        <w:rPr>
          <w:rFonts w:eastAsia="Calibri"/>
          <w:b/>
          <w:sz w:val="26"/>
          <w:szCs w:val="26"/>
        </w:rPr>
        <w:t>а</w:t>
      </w:r>
      <w:r w:rsidRPr="008B1732">
        <w:rPr>
          <w:rFonts w:eastAsia="Calibri"/>
          <w:b/>
          <w:sz w:val="26"/>
          <w:szCs w:val="26"/>
        </w:rPr>
        <w:t xml:space="preserve"> </w:t>
      </w:r>
      <w:r w:rsidRPr="007E11CF">
        <w:rPr>
          <w:rFonts w:eastAsia="Calibri"/>
          <w:b/>
          <w:sz w:val="26"/>
          <w:szCs w:val="26"/>
        </w:rPr>
        <w:t>акта</w:t>
      </w:r>
    </w:p>
    <w:p w:rsidR="007D35BD" w:rsidRDefault="007D35BD" w:rsidP="007D35B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35BD" w:rsidRPr="00EF08BF" w:rsidRDefault="007D35BD" w:rsidP="007D35B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08BF">
        <w:rPr>
          <w:rFonts w:eastAsia="Calibri"/>
          <w:sz w:val="28"/>
          <w:szCs w:val="28"/>
          <w:lang w:eastAsia="en-US"/>
        </w:rPr>
        <w:t xml:space="preserve">Настоящим </w:t>
      </w:r>
      <w:r w:rsidRPr="00EF08BF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Pr="00EF08BF">
        <w:rPr>
          <w:rFonts w:eastAsia="Calibri"/>
          <w:sz w:val="28"/>
          <w:szCs w:val="28"/>
          <w:lang w:eastAsia="en-US"/>
        </w:rPr>
        <w:t xml:space="preserve"> извещает о начале подготовки проекта нормативного правового акта и сборе предложений заинтересованных лиц.</w:t>
      </w:r>
    </w:p>
    <w:p w:rsidR="007D35BD" w:rsidRPr="00EF08BF" w:rsidRDefault="007D35BD" w:rsidP="007D35BD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D35BD" w:rsidRPr="00EF08BF" w:rsidRDefault="007D35BD" w:rsidP="007D35BD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адресу:</w:t>
      </w:r>
      <w:r w:rsidRPr="00EF08BF">
        <w:rPr>
          <w:rFonts w:ascii="Times New Roman" w:hAnsi="Times New Roman"/>
          <w:sz w:val="28"/>
          <w:szCs w:val="28"/>
        </w:rPr>
        <w:t xml:space="preserve"> 344000 г. Ростов-на-Дону,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F08BF">
        <w:rPr>
          <w:rFonts w:ascii="Times New Roman" w:hAnsi="Times New Roman"/>
          <w:sz w:val="28"/>
          <w:szCs w:val="28"/>
        </w:rPr>
        <w:t xml:space="preserve">ул. Красноармейская, 33, кабинет </w:t>
      </w:r>
      <w:r>
        <w:rPr>
          <w:rFonts w:ascii="Times New Roman" w:hAnsi="Times New Roman"/>
          <w:sz w:val="28"/>
          <w:szCs w:val="28"/>
          <w:lang w:val="ru-RU"/>
        </w:rPr>
        <w:t>106</w:t>
      </w:r>
      <w:r w:rsidRPr="00EF08BF">
        <w:rPr>
          <w:rFonts w:ascii="Times New Roman" w:hAnsi="Times New Roman"/>
          <w:sz w:val="28"/>
          <w:szCs w:val="28"/>
        </w:rPr>
        <w:t xml:space="preserve">, а также по адресу электронной почты: </w:t>
      </w:r>
      <w:proofErr w:type="spellStart"/>
      <w:r w:rsidRPr="00926B9D">
        <w:rPr>
          <w:rFonts w:ascii="Times New Roman" w:eastAsia="Times-Roman" w:hAnsi="Times New Roman"/>
          <w:sz w:val="28"/>
          <w:szCs w:val="28"/>
          <w:lang w:val="en-US"/>
        </w:rPr>
        <w:t>kanc</w:t>
      </w:r>
      <w:proofErr w:type="spellEnd"/>
      <w:r w:rsidRPr="00926B9D">
        <w:rPr>
          <w:rFonts w:ascii="Times New Roman" w:eastAsia="Times-Roman" w:hAnsi="Times New Roman"/>
          <w:sz w:val="28"/>
          <w:szCs w:val="28"/>
        </w:rPr>
        <w:t>@</w:t>
      </w:r>
      <w:proofErr w:type="spellStart"/>
      <w:r w:rsidRPr="00926B9D">
        <w:rPr>
          <w:rFonts w:ascii="Times New Roman" w:eastAsia="Times-Roman" w:hAnsi="Times New Roman"/>
          <w:sz w:val="28"/>
          <w:szCs w:val="28"/>
        </w:rPr>
        <w:t>don-agro.ru</w:t>
      </w:r>
      <w:proofErr w:type="spellEnd"/>
      <w:r w:rsidRPr="00EF08BF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7D35BD" w:rsidRPr="00EF08BF" w:rsidRDefault="007D35BD" w:rsidP="007D35BD">
      <w:pPr>
        <w:ind w:firstLine="709"/>
        <w:contextualSpacing/>
        <w:jc w:val="both"/>
        <w:rPr>
          <w:b/>
          <w:sz w:val="28"/>
          <w:szCs w:val="28"/>
        </w:rPr>
      </w:pPr>
    </w:p>
    <w:p w:rsidR="007D35BD" w:rsidRPr="00EF08BF" w:rsidRDefault="007D35BD" w:rsidP="007D35BD">
      <w:pPr>
        <w:ind w:firstLine="709"/>
        <w:contextualSpacing/>
        <w:jc w:val="both"/>
        <w:rPr>
          <w:i/>
          <w:sz w:val="28"/>
          <w:szCs w:val="28"/>
        </w:rPr>
      </w:pPr>
      <w:r w:rsidRPr="00EF08BF">
        <w:rPr>
          <w:b/>
          <w:sz w:val="28"/>
          <w:szCs w:val="28"/>
        </w:rPr>
        <w:t>Сроки приёма предложений</w:t>
      </w:r>
      <w:r w:rsidRPr="00EF08BF">
        <w:rPr>
          <w:sz w:val="28"/>
          <w:szCs w:val="28"/>
        </w:rPr>
        <w:t xml:space="preserve">: </w:t>
      </w:r>
      <w:r w:rsidRPr="007E11CF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9</w:t>
      </w:r>
      <w:r w:rsidRPr="00EF08B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01</w:t>
      </w:r>
      <w:r w:rsidRPr="00EF08BF">
        <w:rPr>
          <w:i/>
          <w:sz w:val="28"/>
          <w:szCs w:val="28"/>
        </w:rPr>
        <w:t>.201</w:t>
      </w:r>
      <w:r>
        <w:rPr>
          <w:i/>
          <w:sz w:val="28"/>
          <w:szCs w:val="28"/>
        </w:rPr>
        <w:t>8</w:t>
      </w:r>
      <w:r w:rsidRPr="00EF08BF">
        <w:rPr>
          <w:i/>
          <w:sz w:val="28"/>
          <w:szCs w:val="28"/>
        </w:rPr>
        <w:t xml:space="preserve"> п</w:t>
      </w:r>
      <w:r>
        <w:rPr>
          <w:i/>
          <w:sz w:val="28"/>
          <w:szCs w:val="28"/>
        </w:rPr>
        <w:t>о 27</w:t>
      </w:r>
      <w:r w:rsidRPr="00EF08B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02</w:t>
      </w:r>
      <w:r w:rsidRPr="00EF08BF">
        <w:rPr>
          <w:i/>
          <w:sz w:val="28"/>
          <w:szCs w:val="28"/>
        </w:rPr>
        <w:t>.201</w:t>
      </w:r>
      <w:r>
        <w:rPr>
          <w:i/>
          <w:sz w:val="28"/>
          <w:szCs w:val="28"/>
        </w:rPr>
        <w:t>8</w:t>
      </w:r>
      <w:r w:rsidRPr="00EF08BF">
        <w:rPr>
          <w:i/>
          <w:sz w:val="28"/>
          <w:szCs w:val="28"/>
        </w:rPr>
        <w:t xml:space="preserve">. </w:t>
      </w:r>
    </w:p>
    <w:p w:rsidR="007D35BD" w:rsidRPr="00EF08BF" w:rsidRDefault="007D35BD" w:rsidP="007D35BD">
      <w:pPr>
        <w:ind w:firstLine="709"/>
        <w:contextualSpacing/>
        <w:jc w:val="both"/>
        <w:rPr>
          <w:b/>
          <w:sz w:val="28"/>
          <w:szCs w:val="28"/>
        </w:rPr>
      </w:pPr>
    </w:p>
    <w:p w:rsidR="007D35BD" w:rsidRPr="00EF08BF" w:rsidRDefault="007D35BD" w:rsidP="007D35BD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 xml:space="preserve">Место размещения уведомления о подготовке проекта акта </w:t>
      </w:r>
      <w:r>
        <w:rPr>
          <w:b/>
          <w:sz w:val="28"/>
          <w:szCs w:val="28"/>
        </w:rPr>
        <w:br/>
      </w:r>
      <w:r w:rsidRPr="0002162E">
        <w:rPr>
          <w:rFonts w:eastAsia="Times-Roman"/>
          <w:b/>
          <w:sz w:val="28"/>
          <w:szCs w:val="28"/>
        </w:rPr>
        <w:t>в информационно-телекоммуникационной сети «Интернет»:</w:t>
      </w:r>
      <w:r>
        <w:rPr>
          <w:rFonts w:eastAsia="Times-Roman"/>
          <w:sz w:val="28"/>
          <w:szCs w:val="28"/>
        </w:rPr>
        <w:t xml:space="preserve"> а</w:t>
      </w:r>
      <w:r w:rsidRPr="00926B9D">
        <w:rPr>
          <w:rFonts w:eastAsia="Times-Roman"/>
          <w:sz w:val="28"/>
          <w:szCs w:val="28"/>
        </w:rPr>
        <w:t xml:space="preserve">дрес официального сайта </w:t>
      </w:r>
      <w:proofErr w:type="spellStart"/>
      <w:r w:rsidRPr="00EF08BF">
        <w:rPr>
          <w:sz w:val="28"/>
          <w:szCs w:val="28"/>
        </w:rPr>
        <w:t>минсельхозпрода</w:t>
      </w:r>
      <w:proofErr w:type="spellEnd"/>
      <w:r w:rsidRPr="00EF08BF">
        <w:rPr>
          <w:sz w:val="28"/>
          <w:szCs w:val="28"/>
        </w:rPr>
        <w:t xml:space="preserve"> области</w:t>
      </w:r>
      <w:r>
        <w:rPr>
          <w:rFonts w:eastAsia="Times-Roman"/>
          <w:sz w:val="28"/>
          <w:szCs w:val="28"/>
        </w:rPr>
        <w:t xml:space="preserve"> </w:t>
      </w:r>
      <w:hyperlink r:id="rId4" w:history="1">
        <w:r w:rsidRPr="00EF08BF">
          <w:rPr>
            <w:rStyle w:val="a3"/>
            <w:sz w:val="28"/>
            <w:szCs w:val="28"/>
            <w:lang w:val="en-US"/>
          </w:rPr>
          <w:t>www</w:t>
        </w:r>
        <w:r w:rsidRPr="00EF08BF">
          <w:rPr>
            <w:rStyle w:val="a3"/>
            <w:sz w:val="28"/>
            <w:szCs w:val="28"/>
          </w:rPr>
          <w:t>.</w:t>
        </w:r>
        <w:r w:rsidRPr="00EF08BF">
          <w:rPr>
            <w:rStyle w:val="a3"/>
            <w:sz w:val="28"/>
            <w:szCs w:val="28"/>
            <w:lang w:val="en-US"/>
          </w:rPr>
          <w:t>don</w:t>
        </w:r>
        <w:r w:rsidRPr="00EF08BF">
          <w:rPr>
            <w:rStyle w:val="a3"/>
            <w:sz w:val="28"/>
            <w:szCs w:val="28"/>
          </w:rPr>
          <w:t>-</w:t>
        </w:r>
        <w:r w:rsidRPr="00EF08BF">
          <w:rPr>
            <w:rStyle w:val="a3"/>
            <w:sz w:val="28"/>
            <w:szCs w:val="28"/>
            <w:lang w:val="en-US"/>
          </w:rPr>
          <w:t>agro</w:t>
        </w:r>
        <w:r w:rsidRPr="00EF08BF">
          <w:rPr>
            <w:rStyle w:val="a3"/>
            <w:sz w:val="28"/>
            <w:szCs w:val="28"/>
          </w:rPr>
          <w:t>.</w:t>
        </w:r>
        <w:proofErr w:type="spellStart"/>
        <w:r w:rsidRPr="00EF08B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разделе «Нормотворческая деятельность».</w:t>
      </w:r>
    </w:p>
    <w:p w:rsidR="007D35BD" w:rsidRPr="00EF08BF" w:rsidRDefault="007D35BD" w:rsidP="007D35BD">
      <w:pPr>
        <w:ind w:firstLine="709"/>
        <w:contextualSpacing/>
        <w:jc w:val="both"/>
        <w:rPr>
          <w:b/>
          <w:sz w:val="28"/>
          <w:szCs w:val="28"/>
        </w:rPr>
      </w:pPr>
    </w:p>
    <w:p w:rsidR="007D35BD" w:rsidRDefault="007D35BD" w:rsidP="007D35BD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Контактное лицо от разработчика акта</w:t>
      </w:r>
      <w:r w:rsidRPr="00EF08BF">
        <w:rPr>
          <w:sz w:val="28"/>
          <w:szCs w:val="28"/>
        </w:rPr>
        <w:t>:</w:t>
      </w:r>
      <w:r>
        <w:rPr>
          <w:sz w:val="28"/>
          <w:szCs w:val="28"/>
        </w:rPr>
        <w:t xml:space="preserve"> главный специалист отдела финансирования АПК Дудченко Елена Викторовна, </w:t>
      </w:r>
      <w:r w:rsidRPr="00EF08BF">
        <w:rPr>
          <w:sz w:val="28"/>
          <w:szCs w:val="28"/>
        </w:rPr>
        <w:t xml:space="preserve">номер контактного телефона </w:t>
      </w:r>
      <w:r>
        <w:rPr>
          <w:sz w:val="28"/>
          <w:szCs w:val="28"/>
        </w:rPr>
        <w:t xml:space="preserve">250-97-66,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. 292</w:t>
      </w:r>
      <w:r w:rsidRPr="00EF08BF">
        <w:rPr>
          <w:sz w:val="28"/>
          <w:szCs w:val="28"/>
        </w:rPr>
        <w:t>.</w:t>
      </w:r>
    </w:p>
    <w:p w:rsidR="007D35BD" w:rsidRPr="00EF08BF" w:rsidRDefault="007D35BD" w:rsidP="007D35BD">
      <w:pPr>
        <w:ind w:firstLine="709"/>
        <w:contextualSpacing/>
        <w:jc w:val="both"/>
        <w:rPr>
          <w:i/>
          <w:sz w:val="28"/>
          <w:szCs w:val="28"/>
        </w:rPr>
      </w:pPr>
    </w:p>
    <w:p w:rsidR="007D35BD" w:rsidRDefault="007D35BD" w:rsidP="007D35B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Вид нормативного правового акта:</w:t>
      </w:r>
      <w:r w:rsidRPr="00EF08BF">
        <w:rPr>
          <w:sz w:val="28"/>
          <w:szCs w:val="28"/>
        </w:rPr>
        <w:t xml:space="preserve"> постановление Правительства Ростовской области.</w:t>
      </w:r>
    </w:p>
    <w:p w:rsidR="007D35BD" w:rsidRPr="00EF08BF" w:rsidRDefault="007D35BD" w:rsidP="007D35BD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7D35BD" w:rsidRPr="00E165EB" w:rsidRDefault="007D35BD" w:rsidP="007D35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Наименование нормативного правового акта:</w:t>
      </w:r>
      <w:r w:rsidRPr="00E165EB">
        <w:rPr>
          <w:b/>
          <w:sz w:val="28"/>
          <w:szCs w:val="28"/>
        </w:rPr>
        <w:t xml:space="preserve"> </w:t>
      </w:r>
      <w:r w:rsidRPr="00E165EB">
        <w:rPr>
          <w:sz w:val="28"/>
          <w:szCs w:val="28"/>
        </w:rPr>
        <w:t>«</w:t>
      </w:r>
      <w:r w:rsidRPr="007E11CF">
        <w:rPr>
          <w:sz w:val="28"/>
          <w:szCs w:val="28"/>
        </w:rPr>
        <w:t xml:space="preserve">О внесении изменений </w:t>
      </w:r>
      <w:r w:rsidRPr="007E11CF">
        <w:rPr>
          <w:sz w:val="28"/>
          <w:szCs w:val="28"/>
        </w:rPr>
        <w:br/>
        <w:t>в постановление Правительства Ростовской области от 14.02.2017 № 83</w:t>
      </w:r>
      <w:r w:rsidRPr="00E165E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</w:t>
      </w:r>
      <w:r w:rsidRPr="00E165EB">
        <w:rPr>
          <w:sz w:val="28"/>
          <w:szCs w:val="28"/>
        </w:rPr>
        <w:t>.</w:t>
      </w:r>
    </w:p>
    <w:p w:rsidR="007D35BD" w:rsidRPr="00EF08BF" w:rsidRDefault="007D35BD" w:rsidP="007D35BD">
      <w:pPr>
        <w:tabs>
          <w:tab w:val="left" w:pos="567"/>
        </w:tabs>
        <w:ind w:firstLine="709"/>
        <w:contextualSpacing/>
        <w:jc w:val="both"/>
        <w:outlineLvl w:val="0"/>
        <w:rPr>
          <w:sz w:val="28"/>
          <w:szCs w:val="28"/>
        </w:rPr>
      </w:pPr>
    </w:p>
    <w:p w:rsidR="007D35BD" w:rsidRPr="00C96EA5" w:rsidRDefault="007D35BD" w:rsidP="007D35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Обоснование проблемы, на решение которой направлены предлагаемые способы регулирования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содействие достижению целевых показателей региональной программы развития агропромышленного комплекса исходя </w:t>
      </w:r>
      <w:r w:rsidRPr="00C96EA5">
        <w:rPr>
          <w:sz w:val="28"/>
          <w:szCs w:val="28"/>
        </w:rPr>
        <w:t xml:space="preserve">из приоритетов </w:t>
      </w:r>
      <w:r>
        <w:rPr>
          <w:sz w:val="28"/>
          <w:szCs w:val="28"/>
        </w:rPr>
        <w:t xml:space="preserve">и важности </w:t>
      </w:r>
      <w:r w:rsidRPr="00C96EA5">
        <w:rPr>
          <w:sz w:val="28"/>
          <w:szCs w:val="28"/>
        </w:rPr>
        <w:t>каждой отрасли</w:t>
      </w:r>
      <w:r>
        <w:rPr>
          <w:sz w:val="28"/>
          <w:szCs w:val="28"/>
        </w:rPr>
        <w:t>.</w:t>
      </w:r>
    </w:p>
    <w:p w:rsidR="007D35BD" w:rsidRPr="00EF08BF" w:rsidRDefault="007D35BD" w:rsidP="007D35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D35BD" w:rsidRDefault="007D35BD" w:rsidP="007D35BD">
      <w:pPr>
        <w:pStyle w:val="ConsPlusCell"/>
        <w:ind w:firstLine="709"/>
        <w:jc w:val="both"/>
        <w:outlineLvl w:val="0"/>
      </w:pPr>
      <w:r w:rsidRPr="00C15EC9">
        <w:rPr>
          <w:b/>
        </w:rPr>
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  <w:r w:rsidRPr="00C15EC9">
        <w:t xml:space="preserve"> Целью регулирования является </w:t>
      </w:r>
      <w:r>
        <w:t xml:space="preserve">установление условий, целей и порядков предоставления и распределения субсидий из федерального бюджета бюджету Ростовской области на содействие достижению целевых показателей региональных программ развития агропромышленного комплекса Ростовской области, а также </w:t>
      </w:r>
      <w:r w:rsidRPr="00EF08BF">
        <w:t>приведение региональн</w:t>
      </w:r>
      <w:r>
        <w:t>ой</w:t>
      </w:r>
      <w:r w:rsidRPr="00EF08BF">
        <w:t xml:space="preserve"> нормативн</w:t>
      </w:r>
      <w:r>
        <w:t>ой базы</w:t>
      </w:r>
      <w:r w:rsidRPr="00EF08BF">
        <w:t xml:space="preserve"> в соответствие с </w:t>
      </w:r>
      <w:r>
        <w:t>действующим</w:t>
      </w:r>
      <w:r w:rsidRPr="00EF08BF">
        <w:t xml:space="preserve"> законодательств</w:t>
      </w:r>
      <w:r>
        <w:t>ом</w:t>
      </w:r>
      <w:r w:rsidRPr="00EF08BF">
        <w:t>.</w:t>
      </w:r>
    </w:p>
    <w:p w:rsidR="007D35BD" w:rsidRDefault="007D35BD" w:rsidP="007D35BD">
      <w:pPr>
        <w:pStyle w:val="ConsPlusCell"/>
        <w:ind w:firstLine="709"/>
        <w:jc w:val="both"/>
        <w:outlineLvl w:val="0"/>
      </w:pPr>
      <w:r w:rsidRPr="0004105F">
        <w:lastRenderedPageBreak/>
        <w:t>Субъектами, на которых будет распространено действие Постановления</w:t>
      </w:r>
      <w:r>
        <w:t>,</w:t>
      </w:r>
      <w:r w:rsidRPr="0004105F">
        <w:t xml:space="preserve"> являются</w:t>
      </w:r>
      <w:r>
        <w:t xml:space="preserve"> сельскохозяйственные товаропроизводители в значении, определяемом Федеральным законом от 29.12.2006 № 264-ФЗ «О развитии сельского хозяйства».</w:t>
      </w:r>
    </w:p>
    <w:p w:rsidR="007D35BD" w:rsidRPr="002A7417" w:rsidRDefault="007D35BD" w:rsidP="007D35BD">
      <w:pPr>
        <w:pStyle w:val="ConsPlusCell"/>
        <w:ind w:firstLine="709"/>
        <w:jc w:val="both"/>
        <w:outlineLvl w:val="0"/>
      </w:pPr>
    </w:p>
    <w:p w:rsidR="007D35BD" w:rsidRPr="00F77A64" w:rsidRDefault="007D35BD" w:rsidP="007D35BD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F77A64">
        <w:rPr>
          <w:b/>
          <w:sz w:val="28"/>
          <w:szCs w:val="28"/>
        </w:rPr>
        <w:t xml:space="preserve">Планируемый срок вступления в силу проекта акта или </w:t>
      </w:r>
      <w:proofErr w:type="gramStart"/>
      <w:r w:rsidRPr="00F77A64">
        <w:rPr>
          <w:b/>
          <w:sz w:val="28"/>
          <w:szCs w:val="28"/>
        </w:rPr>
        <w:t>взаимосвязанных</w:t>
      </w:r>
      <w:proofErr w:type="gramEnd"/>
      <w:r w:rsidRPr="00F77A64">
        <w:rPr>
          <w:b/>
          <w:sz w:val="28"/>
          <w:szCs w:val="28"/>
        </w:rPr>
        <w:t xml:space="preserve"> по цели регулирования проекта акта, предусматривающего установление предлагаемого регулирования: </w:t>
      </w:r>
      <w:r w:rsidRPr="00F77A64">
        <w:rPr>
          <w:sz w:val="28"/>
          <w:szCs w:val="28"/>
        </w:rPr>
        <w:t xml:space="preserve">планируемый срок вступления в силу – </w:t>
      </w:r>
      <w:r>
        <w:rPr>
          <w:sz w:val="28"/>
          <w:szCs w:val="28"/>
        </w:rPr>
        <w:t>февраль 2018 года</w:t>
      </w:r>
      <w:r w:rsidRPr="00F77A64">
        <w:rPr>
          <w:sz w:val="28"/>
          <w:szCs w:val="28"/>
        </w:rPr>
        <w:t>.</w:t>
      </w:r>
    </w:p>
    <w:p w:rsidR="007D35BD" w:rsidRPr="00F77A64" w:rsidRDefault="007D35BD" w:rsidP="007D35BD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7D35BD" w:rsidRPr="00F77A64" w:rsidRDefault="007D35BD" w:rsidP="007D35BD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Pr="00F77A64">
        <w:rPr>
          <w:sz w:val="28"/>
          <w:szCs w:val="28"/>
        </w:rPr>
        <w:t xml:space="preserve"> отсутствует необходимость установления переходного периода.</w:t>
      </w:r>
    </w:p>
    <w:p w:rsidR="007D35BD" w:rsidRPr="00F77A64" w:rsidRDefault="007D35BD" w:rsidP="007D35BD">
      <w:pPr>
        <w:pStyle w:val="a4"/>
        <w:ind w:left="0" w:firstLine="709"/>
        <w:jc w:val="both"/>
        <w:rPr>
          <w:b/>
          <w:sz w:val="28"/>
          <w:szCs w:val="28"/>
        </w:rPr>
      </w:pPr>
    </w:p>
    <w:p w:rsidR="007D35BD" w:rsidRDefault="007D35BD" w:rsidP="007D35B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Иная информация по решению разработчика, относящаяся                              к сведениям о подготовке проекта нормативного правового акта</w:t>
      </w:r>
      <w:r>
        <w:rPr>
          <w:b/>
          <w:sz w:val="28"/>
          <w:szCs w:val="28"/>
        </w:rPr>
        <w:t>.</w:t>
      </w:r>
    </w:p>
    <w:p w:rsidR="007D35BD" w:rsidRPr="003B4F96" w:rsidRDefault="007D35BD" w:rsidP="007D3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Pr="003B4F96">
        <w:rPr>
          <w:sz w:val="28"/>
          <w:szCs w:val="28"/>
        </w:rPr>
        <w:t xml:space="preserve">Постановление разработано в соответствии с  Постановлениями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>
        <w:rPr>
          <w:sz w:val="28"/>
          <w:szCs w:val="28"/>
        </w:rPr>
        <w:t>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proofErr w:type="gramEnd"/>
      <w:r>
        <w:rPr>
          <w:sz w:val="28"/>
          <w:szCs w:val="28"/>
        </w:rPr>
        <w:t xml:space="preserve"> на 2013 - 2020 годы».</w:t>
      </w:r>
    </w:p>
    <w:p w:rsidR="007D35BD" w:rsidRPr="00F77A64" w:rsidRDefault="007D35BD" w:rsidP="007D35BD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</w:p>
    <w:p w:rsidR="007D35BD" w:rsidRPr="00F77A64" w:rsidRDefault="007D35BD" w:rsidP="007D35BD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93"/>
        <w:gridCol w:w="8954"/>
      </w:tblGrid>
      <w:tr w:rsidR="007D35BD" w:rsidRPr="00F77A64" w:rsidTr="006E3A38">
        <w:trPr>
          <w:trHeight w:val="493"/>
        </w:trPr>
        <w:tc>
          <w:tcPr>
            <w:tcW w:w="851" w:type="dxa"/>
            <w:shd w:val="clear" w:color="auto" w:fill="auto"/>
          </w:tcPr>
          <w:p w:rsidR="007D35BD" w:rsidRPr="00F77A64" w:rsidRDefault="007D35BD" w:rsidP="006E3A38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7D35BD" w:rsidRPr="00F77A64" w:rsidRDefault="007D35BD" w:rsidP="006E3A38">
            <w:pPr>
              <w:widowControl w:val="0"/>
              <w:autoSpaceDE w:val="0"/>
              <w:autoSpaceDN w:val="0"/>
              <w:adjustRightInd w:val="0"/>
              <w:ind w:hanging="7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 xml:space="preserve">Проект постановления Правительства Ростовской области </w:t>
            </w:r>
            <w:r w:rsidRPr="00E165EB">
              <w:rPr>
                <w:sz w:val="28"/>
                <w:szCs w:val="28"/>
              </w:rPr>
              <w:t>«</w:t>
            </w:r>
            <w:r w:rsidRPr="007E11CF">
              <w:rPr>
                <w:sz w:val="28"/>
                <w:szCs w:val="28"/>
              </w:rPr>
              <w:t>О внесении изменений в постановление Правительства Ростовской области от 14.02.2017 № 83</w:t>
            </w:r>
            <w:r w:rsidRPr="00E165E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D35BD" w:rsidRPr="00F77A64" w:rsidTr="006E3A38">
        <w:trPr>
          <w:trHeight w:val="314"/>
        </w:trPr>
        <w:tc>
          <w:tcPr>
            <w:tcW w:w="851" w:type="dxa"/>
            <w:shd w:val="clear" w:color="auto" w:fill="auto"/>
          </w:tcPr>
          <w:p w:rsidR="007D35BD" w:rsidRPr="00F77A64" w:rsidRDefault="007D35BD" w:rsidP="006E3A38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065" w:type="dxa"/>
            <w:shd w:val="clear" w:color="auto" w:fill="auto"/>
          </w:tcPr>
          <w:p w:rsidR="007D35BD" w:rsidRPr="00F77A64" w:rsidRDefault="007D35BD" w:rsidP="006E3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7D35BD" w:rsidRPr="00F77A64" w:rsidRDefault="007D35BD" w:rsidP="007D35BD">
      <w:pPr>
        <w:pStyle w:val="ConsPlusNormal"/>
        <w:ind w:left="709"/>
        <w:jc w:val="both"/>
        <w:rPr>
          <w:i/>
          <w:sz w:val="28"/>
          <w:szCs w:val="28"/>
        </w:rPr>
      </w:pPr>
    </w:p>
    <w:p w:rsidR="007D35BD" w:rsidRDefault="007D35BD" w:rsidP="007D35BD">
      <w:pPr>
        <w:pStyle w:val="ConsPlusNormal"/>
        <w:ind w:left="709"/>
        <w:jc w:val="both"/>
        <w:rPr>
          <w:rFonts w:ascii="Calibri" w:hAnsi="Calibri" w:cs="Calibri"/>
        </w:rPr>
      </w:pPr>
      <w:r w:rsidRPr="00F77A6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>
        <w:rPr>
          <w:rFonts w:ascii="Times New Roman" w:hAnsi="Times New Roman" w:cs="Times New Roman"/>
          <w:b/>
          <w:sz w:val="28"/>
          <w:szCs w:val="28"/>
        </w:rPr>
        <w:t>27.02.2018</w:t>
      </w:r>
      <w:r w:rsidRPr="00F77A64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Par1"/>
      <w:bookmarkEnd w:id="0"/>
    </w:p>
    <w:p w:rsidR="00767D92" w:rsidRDefault="00767D92"/>
    <w:sectPr w:rsidR="00767D92" w:rsidSect="0076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D35BD"/>
    <w:rsid w:val="00767D92"/>
    <w:rsid w:val="007D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35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35BD"/>
    <w:pPr>
      <w:ind w:left="708"/>
    </w:pPr>
  </w:style>
  <w:style w:type="paragraph" w:customStyle="1" w:styleId="ConsPlusNormal">
    <w:name w:val="ConsPlusNormal"/>
    <w:rsid w:val="007D3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7D35BD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7D35BD"/>
    <w:rPr>
      <w:rFonts w:ascii="Calibri" w:eastAsia="Times New Roman" w:hAnsi="Calibri" w:cs="Times New Roman"/>
      <w:kern w:val="1"/>
      <w:lang w:eastAsia="zh-CN"/>
    </w:rPr>
  </w:style>
  <w:style w:type="paragraph" w:customStyle="1" w:styleId="ConsPlusCell">
    <w:name w:val="ConsPlusCell"/>
    <w:uiPriority w:val="99"/>
    <w:rsid w:val="007D3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khachaturyan</dc:creator>
  <cp:keywords/>
  <dc:description/>
  <cp:lastModifiedBy>khachaturyan</cp:lastModifiedBy>
  <cp:revision>2</cp:revision>
  <dcterms:created xsi:type="dcterms:W3CDTF">2018-01-29T08:00:00Z</dcterms:created>
  <dcterms:modified xsi:type="dcterms:W3CDTF">2018-01-29T08:00:00Z</dcterms:modified>
</cp:coreProperties>
</file>