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38031C" w:rsidRPr="0038031C" w:rsidRDefault="0038031C">
      <w:pPr>
        <w:jc w:val="center"/>
        <w:rPr>
          <w:b/>
        </w:rPr>
      </w:pPr>
    </w:p>
    <w:p w:rsidR="00F24917" w:rsidRPr="0038031C" w:rsidRDefault="0038031C" w:rsidP="0038031C">
      <w:pPr>
        <w:jc w:val="center"/>
        <w:rPr>
          <w:b/>
          <w:sz w:val="28"/>
          <w:szCs w:val="28"/>
        </w:rPr>
      </w:pPr>
      <w:r w:rsidRPr="0038031C">
        <w:rPr>
          <w:b/>
          <w:sz w:val="28"/>
          <w:szCs w:val="28"/>
        </w:rPr>
        <w:t xml:space="preserve">МИНИСТЕРСТВО СЕЛЬСКОГО ХОЗЯЙСТВА И ПРОДОВОЛЬСТВИЯ </w:t>
      </w:r>
    </w:p>
    <w:p w:rsidR="0038031C" w:rsidRPr="0053366A" w:rsidRDefault="0038031C" w:rsidP="0038031C">
      <w:pPr>
        <w:jc w:val="center"/>
        <w:rPr>
          <w:sz w:val="26"/>
          <w:szCs w:val="26"/>
        </w:rPr>
      </w:pPr>
    </w:p>
    <w:p w:rsidR="00F24917" w:rsidRPr="0038031C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44"/>
          <w:szCs w:val="44"/>
        </w:rPr>
      </w:pPr>
      <w:r w:rsidRPr="0038031C">
        <w:rPr>
          <w:rFonts w:ascii="Times New Roman" w:hAnsi="Times New Roman"/>
          <w:spacing w:val="0"/>
          <w:sz w:val="44"/>
          <w:szCs w:val="44"/>
        </w:rPr>
        <w:t>ПОСТАНОВЛЕНИЕ</w:t>
      </w:r>
      <w:r w:rsidR="00F24917" w:rsidRPr="0038031C">
        <w:rPr>
          <w:rFonts w:ascii="Times New Roman" w:hAnsi="Times New Roman"/>
          <w:spacing w:val="0"/>
          <w:sz w:val="44"/>
          <w:szCs w:val="44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C327FC" w:rsidRDefault="006564DB" w:rsidP="0038031C">
      <w:pPr>
        <w:rPr>
          <w:sz w:val="28"/>
          <w:szCs w:val="28"/>
        </w:rPr>
      </w:pP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 w:rsidR="0038031C">
        <w:rPr>
          <w:sz w:val="28"/>
          <w:szCs w:val="28"/>
        </w:rPr>
        <w:t xml:space="preserve">____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38031C">
        <w:rPr>
          <w:sz w:val="28"/>
          <w:szCs w:val="28"/>
        </w:rPr>
        <w:t xml:space="preserve">                                 </w:t>
      </w:r>
      <w:proofErr w:type="gramStart"/>
      <w:r w:rsidRPr="00C327FC">
        <w:rPr>
          <w:sz w:val="28"/>
          <w:szCs w:val="28"/>
        </w:rPr>
        <w:t>г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5E23FC" w:rsidRPr="002978D1" w:rsidRDefault="005E23FC" w:rsidP="005E23FC">
      <w:pPr>
        <w:jc w:val="center"/>
        <w:rPr>
          <w:b/>
          <w:spacing w:val="30"/>
          <w:sz w:val="27"/>
          <w:szCs w:val="27"/>
        </w:rPr>
      </w:pPr>
    </w:p>
    <w:p w:rsidR="004948C2" w:rsidRDefault="004948C2" w:rsidP="005E23FC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7"/>
          <w:szCs w:val="27"/>
        </w:rPr>
      </w:pPr>
    </w:p>
    <w:p w:rsidR="00B7523F" w:rsidRPr="002978D1" w:rsidRDefault="005E23FC" w:rsidP="005E23FC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7"/>
          <w:szCs w:val="27"/>
        </w:rPr>
      </w:pPr>
      <w:r w:rsidRPr="002978D1">
        <w:rPr>
          <w:b/>
          <w:kern w:val="2"/>
          <w:sz w:val="27"/>
          <w:szCs w:val="27"/>
        </w:rPr>
        <w:t>Об утверждении Порядка организации</w:t>
      </w:r>
      <w:r w:rsidR="00B7523F" w:rsidRPr="002978D1">
        <w:rPr>
          <w:b/>
          <w:kern w:val="2"/>
          <w:sz w:val="27"/>
          <w:szCs w:val="27"/>
        </w:rPr>
        <w:t xml:space="preserve"> </w:t>
      </w:r>
      <w:r w:rsidRPr="002978D1">
        <w:rPr>
          <w:b/>
          <w:kern w:val="2"/>
          <w:sz w:val="27"/>
          <w:szCs w:val="27"/>
        </w:rPr>
        <w:t xml:space="preserve">работы по рассмотрению обращений </w:t>
      </w:r>
      <w:r w:rsidRPr="002978D1">
        <w:rPr>
          <w:b/>
          <w:kern w:val="2"/>
          <w:sz w:val="27"/>
          <w:szCs w:val="27"/>
        </w:rPr>
        <w:br/>
        <w:t xml:space="preserve">граждан в </w:t>
      </w:r>
      <w:r w:rsidR="00FB79CD" w:rsidRPr="002978D1">
        <w:rPr>
          <w:b/>
          <w:kern w:val="2"/>
          <w:sz w:val="27"/>
          <w:szCs w:val="27"/>
        </w:rPr>
        <w:t xml:space="preserve">министерстве сельского хозяйства и продовольствия </w:t>
      </w:r>
    </w:p>
    <w:p w:rsidR="005E23FC" w:rsidRPr="002978D1" w:rsidRDefault="00FB79CD" w:rsidP="005E23FC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7"/>
          <w:szCs w:val="27"/>
        </w:rPr>
      </w:pPr>
      <w:r w:rsidRPr="002978D1">
        <w:rPr>
          <w:b/>
          <w:kern w:val="2"/>
          <w:sz w:val="27"/>
          <w:szCs w:val="27"/>
        </w:rPr>
        <w:t>Ростовской области</w:t>
      </w: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jc w:val="center"/>
        <w:rPr>
          <w:kern w:val="2"/>
          <w:sz w:val="27"/>
          <w:szCs w:val="27"/>
        </w:rPr>
      </w:pP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b/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>В соответствии с Феде</w:t>
      </w:r>
      <w:r w:rsidR="00B7523F" w:rsidRPr="002978D1">
        <w:rPr>
          <w:kern w:val="2"/>
          <w:sz w:val="27"/>
          <w:szCs w:val="27"/>
        </w:rPr>
        <w:t>ральным законом от 02.05.2006 №</w:t>
      </w:r>
      <w:r w:rsidRPr="002978D1">
        <w:rPr>
          <w:kern w:val="2"/>
          <w:sz w:val="27"/>
          <w:szCs w:val="27"/>
        </w:rPr>
        <w:t>59-ФЗ «О порядке рассмотрения обращений граждан Российской Федерации», Об</w:t>
      </w:r>
      <w:r w:rsidR="00B7523F" w:rsidRPr="002978D1">
        <w:rPr>
          <w:kern w:val="2"/>
          <w:sz w:val="27"/>
          <w:szCs w:val="27"/>
        </w:rPr>
        <w:t xml:space="preserve">ластным законом </w:t>
      </w:r>
      <w:r w:rsidR="00600FA0">
        <w:rPr>
          <w:kern w:val="2"/>
          <w:sz w:val="27"/>
          <w:szCs w:val="27"/>
        </w:rPr>
        <w:br/>
      </w:r>
      <w:r w:rsidR="00B7523F" w:rsidRPr="002978D1">
        <w:rPr>
          <w:kern w:val="2"/>
          <w:sz w:val="27"/>
          <w:szCs w:val="27"/>
        </w:rPr>
        <w:t>от 18.09.2006 №</w:t>
      </w:r>
      <w:r w:rsidRPr="002978D1">
        <w:rPr>
          <w:kern w:val="2"/>
          <w:sz w:val="27"/>
          <w:szCs w:val="27"/>
        </w:rPr>
        <w:t xml:space="preserve">540-ЗС «Об обращениях граждан» </w:t>
      </w:r>
      <w:r w:rsidR="00FB79CD" w:rsidRPr="002978D1">
        <w:rPr>
          <w:kern w:val="2"/>
          <w:sz w:val="27"/>
          <w:szCs w:val="27"/>
        </w:rPr>
        <w:t xml:space="preserve">министерство сельского хозяйства и продовольствия </w:t>
      </w:r>
      <w:r w:rsidRPr="002978D1">
        <w:rPr>
          <w:kern w:val="2"/>
          <w:sz w:val="27"/>
          <w:szCs w:val="27"/>
        </w:rPr>
        <w:t xml:space="preserve">Ростовской области  </w:t>
      </w:r>
      <w:r w:rsidRPr="002978D1">
        <w:rPr>
          <w:rFonts w:ascii="Times New Roman Полужирный" w:hAnsi="Times New Roman Полужирный"/>
          <w:b/>
          <w:spacing w:val="60"/>
          <w:kern w:val="2"/>
          <w:sz w:val="27"/>
          <w:szCs w:val="27"/>
        </w:rPr>
        <w:t>постановляе</w:t>
      </w:r>
      <w:r w:rsidRPr="002978D1">
        <w:rPr>
          <w:b/>
          <w:kern w:val="2"/>
          <w:sz w:val="27"/>
          <w:szCs w:val="27"/>
        </w:rPr>
        <w:t>т:</w:t>
      </w:r>
    </w:p>
    <w:p w:rsidR="005E23FC" w:rsidRPr="002978D1" w:rsidRDefault="005E23FC" w:rsidP="005E23FC">
      <w:pPr>
        <w:spacing w:line="216" w:lineRule="auto"/>
        <w:ind w:firstLine="709"/>
        <w:jc w:val="both"/>
        <w:rPr>
          <w:kern w:val="2"/>
          <w:sz w:val="27"/>
          <w:szCs w:val="27"/>
        </w:rPr>
      </w:pP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 xml:space="preserve">1. Утвердить Порядок организации работы по рассмотрению обращений граждан в </w:t>
      </w:r>
      <w:r w:rsidR="00C36189" w:rsidRPr="002978D1">
        <w:rPr>
          <w:kern w:val="2"/>
          <w:sz w:val="27"/>
          <w:szCs w:val="27"/>
        </w:rPr>
        <w:t xml:space="preserve">министерстве сельского хозяйства и продовольствия </w:t>
      </w:r>
      <w:r w:rsidRPr="002978D1">
        <w:rPr>
          <w:kern w:val="2"/>
          <w:sz w:val="27"/>
          <w:szCs w:val="27"/>
        </w:rPr>
        <w:t>Ростовской области согласно приложению.</w:t>
      </w: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 xml:space="preserve">2. Руководителям структурных подразделений </w:t>
      </w:r>
      <w:r w:rsidR="00C36189" w:rsidRPr="002978D1">
        <w:rPr>
          <w:kern w:val="2"/>
          <w:sz w:val="27"/>
          <w:szCs w:val="27"/>
        </w:rPr>
        <w:t xml:space="preserve">министерства сельского хозяйства и продовольствия </w:t>
      </w:r>
      <w:r w:rsidRPr="002978D1">
        <w:rPr>
          <w:kern w:val="2"/>
          <w:sz w:val="27"/>
          <w:szCs w:val="27"/>
        </w:rPr>
        <w:t>Ростовской области обеспечить выполнение настоящего постановления.</w:t>
      </w: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>5. </w:t>
      </w:r>
      <w:proofErr w:type="gramStart"/>
      <w:r w:rsidR="00C36189" w:rsidRPr="002978D1">
        <w:rPr>
          <w:kern w:val="2"/>
          <w:sz w:val="27"/>
          <w:szCs w:val="27"/>
        </w:rPr>
        <w:t>Приказ министерства сельского хозяйства и продовольствия Ростовской области от 23.07</w:t>
      </w:r>
      <w:r w:rsidRPr="002978D1">
        <w:rPr>
          <w:kern w:val="2"/>
          <w:sz w:val="27"/>
          <w:szCs w:val="27"/>
        </w:rPr>
        <w:t>.201</w:t>
      </w:r>
      <w:r w:rsidR="00C36189" w:rsidRPr="002978D1">
        <w:rPr>
          <w:kern w:val="2"/>
          <w:sz w:val="27"/>
          <w:szCs w:val="27"/>
        </w:rPr>
        <w:t>3 №102</w:t>
      </w:r>
      <w:r w:rsidRPr="002978D1">
        <w:rPr>
          <w:kern w:val="2"/>
          <w:sz w:val="27"/>
          <w:szCs w:val="27"/>
        </w:rPr>
        <w:t xml:space="preserve"> «Об утверждении Административного регламента исполнени</w:t>
      </w:r>
      <w:r w:rsidR="00C36189" w:rsidRPr="002978D1">
        <w:rPr>
          <w:kern w:val="2"/>
          <w:sz w:val="27"/>
          <w:szCs w:val="27"/>
        </w:rPr>
        <w:t>я</w:t>
      </w:r>
      <w:r w:rsidRPr="002978D1">
        <w:rPr>
          <w:kern w:val="2"/>
          <w:sz w:val="27"/>
          <w:szCs w:val="27"/>
        </w:rPr>
        <w:t xml:space="preserve"> государственной функции</w:t>
      </w:r>
      <w:r w:rsidR="00C36189" w:rsidRPr="002978D1">
        <w:rPr>
          <w:kern w:val="2"/>
          <w:sz w:val="27"/>
          <w:szCs w:val="27"/>
        </w:rPr>
        <w:t xml:space="preserve"> рассмотрения обращений граждан в министерстве сельского хозяйства и продовольствия Ростовской области</w:t>
      </w:r>
      <w:r w:rsidRPr="002978D1">
        <w:rPr>
          <w:kern w:val="2"/>
          <w:sz w:val="27"/>
          <w:szCs w:val="27"/>
        </w:rPr>
        <w:t>»</w:t>
      </w:r>
      <w:r w:rsidR="00C36189" w:rsidRPr="002978D1">
        <w:rPr>
          <w:kern w:val="2"/>
          <w:sz w:val="27"/>
          <w:szCs w:val="27"/>
        </w:rPr>
        <w:t>, постановление министерства сельского хозяйства и продовольствия Ростовской области от 21.03.2014 №6 «О внесении изменений в приказ министерства сельского хозяйства и продовольствия Ростовской области от 23.07.2013 №102»</w:t>
      </w:r>
      <w:r w:rsidRPr="002978D1">
        <w:rPr>
          <w:kern w:val="2"/>
          <w:sz w:val="27"/>
          <w:szCs w:val="27"/>
        </w:rPr>
        <w:t xml:space="preserve"> признать утратившим</w:t>
      </w:r>
      <w:r w:rsidR="00C36189" w:rsidRPr="002978D1">
        <w:rPr>
          <w:kern w:val="2"/>
          <w:sz w:val="27"/>
          <w:szCs w:val="27"/>
        </w:rPr>
        <w:t>и</w:t>
      </w:r>
      <w:r w:rsidRPr="002978D1">
        <w:rPr>
          <w:kern w:val="2"/>
          <w:sz w:val="27"/>
          <w:szCs w:val="27"/>
        </w:rPr>
        <w:t xml:space="preserve"> силу.</w:t>
      </w:r>
      <w:proofErr w:type="gramEnd"/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>6. Настоящее постановление вступает в силу со дня его официального опубликования.</w:t>
      </w: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  <w:r w:rsidRPr="002978D1">
        <w:rPr>
          <w:kern w:val="2"/>
          <w:sz w:val="27"/>
          <w:szCs w:val="27"/>
        </w:rPr>
        <w:t>7. </w:t>
      </w:r>
      <w:proofErr w:type="gramStart"/>
      <w:r w:rsidRPr="002978D1">
        <w:rPr>
          <w:kern w:val="2"/>
          <w:sz w:val="27"/>
          <w:szCs w:val="27"/>
        </w:rPr>
        <w:t>Контроль за</w:t>
      </w:r>
      <w:proofErr w:type="gramEnd"/>
      <w:r w:rsidRPr="002978D1">
        <w:rPr>
          <w:kern w:val="2"/>
          <w:sz w:val="27"/>
          <w:szCs w:val="27"/>
        </w:rPr>
        <w:t xml:space="preserve"> выполнением настоящего постановления возложить </w:t>
      </w:r>
      <w:r w:rsidRPr="002978D1">
        <w:rPr>
          <w:kern w:val="2"/>
          <w:sz w:val="27"/>
          <w:szCs w:val="27"/>
        </w:rPr>
        <w:br/>
        <w:t xml:space="preserve">на </w:t>
      </w:r>
      <w:r w:rsidRPr="00C2580A">
        <w:rPr>
          <w:color w:val="000000" w:themeColor="text1"/>
          <w:kern w:val="2"/>
          <w:sz w:val="27"/>
          <w:szCs w:val="27"/>
        </w:rPr>
        <w:t>заместител</w:t>
      </w:r>
      <w:r w:rsidR="00B7523F" w:rsidRPr="00C2580A">
        <w:rPr>
          <w:color w:val="000000" w:themeColor="text1"/>
          <w:kern w:val="2"/>
          <w:sz w:val="27"/>
          <w:szCs w:val="27"/>
        </w:rPr>
        <w:t xml:space="preserve">ей министра сельского хозяйства и продовольствия </w:t>
      </w:r>
      <w:r w:rsidR="0088224F" w:rsidRPr="00C2580A">
        <w:rPr>
          <w:color w:val="000000" w:themeColor="text1"/>
          <w:kern w:val="2"/>
          <w:sz w:val="27"/>
          <w:szCs w:val="27"/>
        </w:rPr>
        <w:t xml:space="preserve">Ростовской области </w:t>
      </w:r>
      <w:r w:rsidR="00B7523F" w:rsidRPr="00C2580A">
        <w:rPr>
          <w:color w:val="000000" w:themeColor="text1"/>
          <w:kern w:val="2"/>
          <w:sz w:val="27"/>
          <w:szCs w:val="27"/>
        </w:rPr>
        <w:t>Черных</w:t>
      </w:r>
      <w:r w:rsidR="0088224F" w:rsidRPr="00C2580A">
        <w:rPr>
          <w:color w:val="000000" w:themeColor="text1"/>
          <w:kern w:val="2"/>
          <w:sz w:val="27"/>
          <w:szCs w:val="27"/>
        </w:rPr>
        <w:t xml:space="preserve"> А.Н., </w:t>
      </w:r>
      <w:proofErr w:type="spellStart"/>
      <w:r w:rsidR="00B7523F" w:rsidRPr="00C2580A">
        <w:rPr>
          <w:color w:val="000000" w:themeColor="text1"/>
          <w:kern w:val="2"/>
          <w:sz w:val="27"/>
          <w:szCs w:val="27"/>
        </w:rPr>
        <w:t>Кольчика</w:t>
      </w:r>
      <w:proofErr w:type="spellEnd"/>
      <w:r w:rsidR="0088224F" w:rsidRPr="00C2580A">
        <w:rPr>
          <w:color w:val="000000" w:themeColor="text1"/>
          <w:kern w:val="2"/>
          <w:sz w:val="27"/>
          <w:szCs w:val="27"/>
        </w:rPr>
        <w:t xml:space="preserve"> А.Ф.</w:t>
      </w:r>
      <w:r w:rsidR="00B7523F" w:rsidRPr="00C2580A">
        <w:rPr>
          <w:color w:val="000000" w:themeColor="text1"/>
          <w:kern w:val="2"/>
          <w:sz w:val="27"/>
          <w:szCs w:val="27"/>
        </w:rPr>
        <w:t xml:space="preserve">, </w:t>
      </w:r>
      <w:proofErr w:type="spellStart"/>
      <w:r w:rsidR="00B7523F" w:rsidRPr="00C2580A">
        <w:rPr>
          <w:color w:val="000000" w:themeColor="text1"/>
          <w:kern w:val="2"/>
          <w:sz w:val="27"/>
          <w:szCs w:val="27"/>
        </w:rPr>
        <w:t>Горбаневу</w:t>
      </w:r>
      <w:proofErr w:type="spellEnd"/>
      <w:r w:rsidR="0088224F" w:rsidRPr="00C2580A">
        <w:rPr>
          <w:color w:val="000000" w:themeColor="text1"/>
          <w:kern w:val="2"/>
          <w:sz w:val="27"/>
          <w:szCs w:val="27"/>
        </w:rPr>
        <w:t xml:space="preserve"> О.П.</w:t>
      </w:r>
      <w:r w:rsidR="00B7523F" w:rsidRPr="00C2580A">
        <w:rPr>
          <w:color w:val="000000" w:themeColor="text1"/>
          <w:kern w:val="2"/>
          <w:sz w:val="27"/>
          <w:szCs w:val="27"/>
        </w:rPr>
        <w:t xml:space="preserve">, </w:t>
      </w:r>
      <w:proofErr w:type="spellStart"/>
      <w:r w:rsidR="00B7523F" w:rsidRPr="00C2580A">
        <w:rPr>
          <w:color w:val="000000" w:themeColor="text1"/>
          <w:kern w:val="2"/>
          <w:sz w:val="27"/>
          <w:szCs w:val="27"/>
        </w:rPr>
        <w:t>Полуляшную</w:t>
      </w:r>
      <w:proofErr w:type="spellEnd"/>
      <w:r w:rsidR="0088224F" w:rsidRPr="00C2580A">
        <w:rPr>
          <w:color w:val="000000" w:themeColor="text1"/>
          <w:kern w:val="2"/>
          <w:sz w:val="27"/>
          <w:szCs w:val="27"/>
        </w:rPr>
        <w:t xml:space="preserve"> С.В.</w:t>
      </w:r>
    </w:p>
    <w:p w:rsidR="005E23FC" w:rsidRPr="002978D1" w:rsidRDefault="005E23FC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</w:p>
    <w:p w:rsidR="00FC762D" w:rsidRPr="002978D1" w:rsidRDefault="00FC762D" w:rsidP="005E23F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24"/>
      </w:tblGrid>
      <w:tr w:rsidR="00FC762D" w:rsidRPr="002978D1" w:rsidTr="00FC762D">
        <w:tc>
          <w:tcPr>
            <w:tcW w:w="4644" w:type="dxa"/>
          </w:tcPr>
          <w:p w:rsidR="00FC762D" w:rsidRPr="002978D1" w:rsidRDefault="00FC762D" w:rsidP="00FC762D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2978D1">
              <w:rPr>
                <w:sz w:val="27"/>
                <w:szCs w:val="27"/>
              </w:rPr>
              <w:t>Министр сельского хозяйства и</w:t>
            </w:r>
          </w:p>
          <w:p w:rsidR="00FC762D" w:rsidRPr="002978D1" w:rsidRDefault="00FC762D" w:rsidP="00FC76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7"/>
                <w:szCs w:val="27"/>
              </w:rPr>
            </w:pPr>
            <w:r w:rsidRPr="002978D1">
              <w:rPr>
                <w:sz w:val="27"/>
                <w:szCs w:val="27"/>
              </w:rPr>
              <w:t>продовольствия Ростовской области</w:t>
            </w:r>
          </w:p>
        </w:tc>
        <w:tc>
          <w:tcPr>
            <w:tcW w:w="5324" w:type="dxa"/>
          </w:tcPr>
          <w:p w:rsidR="00FC762D" w:rsidRPr="002978D1" w:rsidRDefault="00FC762D" w:rsidP="00FC762D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FC762D" w:rsidRPr="002978D1" w:rsidRDefault="00FC762D" w:rsidP="005C09DA">
            <w:pPr>
              <w:spacing w:line="216" w:lineRule="auto"/>
              <w:jc w:val="right"/>
              <w:rPr>
                <w:kern w:val="2"/>
                <w:sz w:val="27"/>
                <w:szCs w:val="27"/>
              </w:rPr>
            </w:pPr>
            <w:r w:rsidRPr="002978D1">
              <w:rPr>
                <w:sz w:val="27"/>
                <w:szCs w:val="27"/>
              </w:rPr>
              <w:t>К.Н. Рачаловский</w:t>
            </w:r>
          </w:p>
        </w:tc>
      </w:tr>
    </w:tbl>
    <w:p w:rsidR="00FC762D" w:rsidRDefault="00FC762D" w:rsidP="005E23FC">
      <w:pPr>
        <w:autoSpaceDE w:val="0"/>
        <w:autoSpaceDN w:val="0"/>
        <w:adjustRightInd w:val="0"/>
        <w:spacing w:line="216" w:lineRule="auto"/>
        <w:jc w:val="both"/>
        <w:rPr>
          <w:kern w:val="2"/>
          <w:sz w:val="27"/>
          <w:szCs w:val="27"/>
        </w:rPr>
      </w:pPr>
    </w:p>
    <w:p w:rsidR="002070E0" w:rsidRPr="002978D1" w:rsidRDefault="002070E0" w:rsidP="005E23FC">
      <w:pPr>
        <w:autoSpaceDE w:val="0"/>
        <w:autoSpaceDN w:val="0"/>
        <w:adjustRightInd w:val="0"/>
        <w:spacing w:line="216" w:lineRule="auto"/>
        <w:jc w:val="both"/>
        <w:rPr>
          <w:kern w:val="2"/>
          <w:sz w:val="27"/>
          <w:szCs w:val="27"/>
        </w:rPr>
      </w:pPr>
    </w:p>
    <w:p w:rsidR="005E23FC" w:rsidRPr="00FC762D" w:rsidRDefault="005E23FC" w:rsidP="005E23FC">
      <w:pPr>
        <w:autoSpaceDE w:val="0"/>
        <w:autoSpaceDN w:val="0"/>
        <w:adjustRightInd w:val="0"/>
        <w:spacing w:line="216" w:lineRule="auto"/>
        <w:rPr>
          <w:kern w:val="2"/>
        </w:rPr>
      </w:pPr>
      <w:r w:rsidRPr="00FC762D">
        <w:rPr>
          <w:kern w:val="2"/>
        </w:rPr>
        <w:t>Постановление вносит</w:t>
      </w:r>
    </w:p>
    <w:p w:rsidR="00FC762D" w:rsidRPr="00FC762D" w:rsidRDefault="005E23FC" w:rsidP="00FC762D">
      <w:pPr>
        <w:autoSpaceDE w:val="0"/>
        <w:autoSpaceDN w:val="0"/>
        <w:adjustRightInd w:val="0"/>
        <w:spacing w:line="216" w:lineRule="auto"/>
        <w:rPr>
          <w:kern w:val="2"/>
        </w:rPr>
      </w:pPr>
      <w:r w:rsidRPr="00FC762D">
        <w:rPr>
          <w:kern w:val="2"/>
        </w:rPr>
        <w:t xml:space="preserve">отдел </w:t>
      </w:r>
      <w:r w:rsidR="00FC762D" w:rsidRPr="00FC762D">
        <w:rPr>
          <w:kern w:val="2"/>
        </w:rPr>
        <w:t xml:space="preserve">организационной работы, </w:t>
      </w:r>
    </w:p>
    <w:p w:rsidR="00FC762D" w:rsidRPr="00FC762D" w:rsidRDefault="00FC762D" w:rsidP="00FC762D">
      <w:pPr>
        <w:autoSpaceDE w:val="0"/>
        <w:autoSpaceDN w:val="0"/>
        <w:adjustRightInd w:val="0"/>
        <w:spacing w:line="216" w:lineRule="auto"/>
        <w:rPr>
          <w:kern w:val="2"/>
        </w:rPr>
      </w:pPr>
      <w:r w:rsidRPr="00FC762D">
        <w:rPr>
          <w:kern w:val="2"/>
        </w:rPr>
        <w:t xml:space="preserve">делопроизводства, </w:t>
      </w:r>
    </w:p>
    <w:p w:rsidR="00FC762D" w:rsidRPr="00FC762D" w:rsidRDefault="00FC762D" w:rsidP="00FC762D">
      <w:pPr>
        <w:autoSpaceDE w:val="0"/>
        <w:autoSpaceDN w:val="0"/>
        <w:adjustRightInd w:val="0"/>
        <w:spacing w:line="216" w:lineRule="auto"/>
        <w:rPr>
          <w:kern w:val="2"/>
        </w:rPr>
      </w:pPr>
      <w:r w:rsidRPr="00FC762D">
        <w:rPr>
          <w:kern w:val="2"/>
        </w:rPr>
        <w:t xml:space="preserve">материально-технического и </w:t>
      </w:r>
    </w:p>
    <w:p w:rsidR="005E23FC" w:rsidRPr="005E23FC" w:rsidRDefault="00FC762D" w:rsidP="00FC762D">
      <w:pPr>
        <w:autoSpaceDE w:val="0"/>
        <w:autoSpaceDN w:val="0"/>
        <w:adjustRightInd w:val="0"/>
        <w:spacing w:line="216" w:lineRule="auto"/>
        <w:rPr>
          <w:kern w:val="2"/>
          <w:sz w:val="28"/>
          <w:szCs w:val="28"/>
        </w:rPr>
      </w:pPr>
      <w:r w:rsidRPr="00FC762D">
        <w:rPr>
          <w:kern w:val="2"/>
        </w:rPr>
        <w:t>хозяйственного обеспечения</w:t>
      </w:r>
    </w:p>
    <w:p w:rsidR="001E3A30" w:rsidRDefault="001E3A30" w:rsidP="005C09DA">
      <w:pPr>
        <w:tabs>
          <w:tab w:val="left" w:pos="567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E3A30" w:rsidRDefault="001E3A30" w:rsidP="005C09DA">
      <w:pPr>
        <w:tabs>
          <w:tab w:val="left" w:pos="567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министерства</w:t>
      </w:r>
    </w:p>
    <w:p w:rsidR="001E3A30" w:rsidRDefault="001E3A30" w:rsidP="005C09DA">
      <w:pPr>
        <w:tabs>
          <w:tab w:val="left" w:pos="567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хозяйства и</w:t>
      </w:r>
    </w:p>
    <w:p w:rsidR="001E3A30" w:rsidRDefault="001E3A30" w:rsidP="005C09DA">
      <w:pPr>
        <w:tabs>
          <w:tab w:val="left" w:pos="5670"/>
          <w:tab w:val="left" w:pos="672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продовольствия</w:t>
      </w:r>
    </w:p>
    <w:p w:rsidR="001E3A30" w:rsidRDefault="001E3A30" w:rsidP="005C09DA">
      <w:pPr>
        <w:tabs>
          <w:tab w:val="left" w:pos="5670"/>
          <w:tab w:val="left" w:pos="672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5E23FC" w:rsidRPr="005E23FC" w:rsidRDefault="005E23FC" w:rsidP="005C09DA">
      <w:pPr>
        <w:tabs>
          <w:tab w:val="left" w:pos="5670"/>
        </w:tabs>
        <w:ind w:left="5670"/>
        <w:jc w:val="center"/>
        <w:rPr>
          <w:sz w:val="28"/>
        </w:rPr>
      </w:pPr>
      <w:r w:rsidRPr="005E23FC">
        <w:rPr>
          <w:sz w:val="28"/>
        </w:rPr>
        <w:t>от _________</w:t>
      </w:r>
      <w:r w:rsidR="001E3A30">
        <w:rPr>
          <w:sz w:val="28"/>
        </w:rPr>
        <w:t>_____</w:t>
      </w:r>
      <w:r w:rsidRPr="005E23FC">
        <w:rPr>
          <w:sz w:val="28"/>
        </w:rPr>
        <w:t>_ № ___</w:t>
      </w:r>
    </w:p>
    <w:p w:rsidR="005E23FC" w:rsidRPr="005E23FC" w:rsidRDefault="005E23FC" w:rsidP="005C09DA">
      <w:pPr>
        <w:ind w:left="6237"/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ПОРЯДОК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организации работы по рассмотрению обращений граждан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в </w:t>
      </w:r>
      <w:r w:rsidR="008C78D2">
        <w:rPr>
          <w:kern w:val="2"/>
          <w:sz w:val="28"/>
          <w:szCs w:val="28"/>
        </w:rPr>
        <w:t xml:space="preserve">министерстве сельского хозяйства и продовольствия </w:t>
      </w:r>
      <w:r w:rsidRPr="005E23FC">
        <w:rPr>
          <w:kern w:val="2"/>
          <w:sz w:val="28"/>
          <w:szCs w:val="28"/>
        </w:rPr>
        <w:t>Ростовской области</w:t>
      </w: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</w:p>
    <w:p w:rsidR="005E23FC" w:rsidRDefault="005E23FC" w:rsidP="005E23FC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1. Общие положения</w:t>
      </w:r>
    </w:p>
    <w:p w:rsidR="00562DFB" w:rsidRPr="005E23FC" w:rsidRDefault="00562DFB" w:rsidP="005E23FC">
      <w:pPr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1.1. </w:t>
      </w:r>
      <w:proofErr w:type="gramStart"/>
      <w:r w:rsidRPr="005E23FC">
        <w:rPr>
          <w:kern w:val="2"/>
          <w:sz w:val="28"/>
          <w:szCs w:val="28"/>
        </w:rPr>
        <w:t xml:space="preserve">Настоящий Порядок организации работы по рассмотрению обращений граждан в </w:t>
      </w:r>
      <w:r w:rsidR="00486D57">
        <w:rPr>
          <w:kern w:val="2"/>
          <w:sz w:val="28"/>
          <w:szCs w:val="28"/>
        </w:rPr>
        <w:t xml:space="preserve">министерстве сельского хозяйства и продовольствия </w:t>
      </w:r>
      <w:r w:rsidR="00486D57" w:rsidRPr="005E23FC">
        <w:rPr>
          <w:kern w:val="2"/>
          <w:sz w:val="28"/>
          <w:szCs w:val="28"/>
        </w:rPr>
        <w:t xml:space="preserve">Ростовской области </w:t>
      </w:r>
      <w:r w:rsidRPr="005E23FC">
        <w:rPr>
          <w:kern w:val="2"/>
          <w:sz w:val="28"/>
          <w:szCs w:val="28"/>
        </w:rPr>
        <w:t xml:space="preserve">(далее – Порядок) устанавливает требования к организации работы в </w:t>
      </w:r>
      <w:r w:rsidR="00486D57">
        <w:rPr>
          <w:kern w:val="2"/>
          <w:sz w:val="28"/>
          <w:szCs w:val="28"/>
        </w:rPr>
        <w:t xml:space="preserve">министерстве сельского хозяйства и продовольствия </w:t>
      </w:r>
      <w:r w:rsidR="00486D57" w:rsidRPr="005E23FC">
        <w:rPr>
          <w:kern w:val="2"/>
          <w:sz w:val="28"/>
          <w:szCs w:val="28"/>
        </w:rPr>
        <w:t>Ростовской области</w:t>
      </w:r>
      <w:r w:rsidR="008E0EAC">
        <w:rPr>
          <w:kern w:val="2"/>
          <w:sz w:val="28"/>
          <w:szCs w:val="28"/>
        </w:rPr>
        <w:t xml:space="preserve"> (далее – мин</w:t>
      </w:r>
      <w:r w:rsidR="00A10CB8">
        <w:rPr>
          <w:kern w:val="2"/>
          <w:sz w:val="28"/>
          <w:szCs w:val="28"/>
        </w:rPr>
        <w:t>истерство</w:t>
      </w:r>
      <w:r w:rsidR="008E0EAC">
        <w:rPr>
          <w:kern w:val="2"/>
          <w:sz w:val="28"/>
          <w:szCs w:val="28"/>
        </w:rPr>
        <w:t>)</w:t>
      </w:r>
      <w:r w:rsidR="00486D57" w:rsidRPr="005E23FC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 xml:space="preserve">по своевременному и полному рассмотрению устных и письменных обращений граждан, принятию по ним решений и направлению ответов </w:t>
      </w:r>
      <w:r w:rsidR="00FF5A2C">
        <w:rPr>
          <w:kern w:val="2"/>
          <w:sz w:val="28"/>
          <w:szCs w:val="28"/>
        </w:rPr>
        <w:t>гражданам</w:t>
      </w:r>
      <w:r w:rsidRPr="005E23FC">
        <w:rPr>
          <w:kern w:val="2"/>
          <w:sz w:val="28"/>
          <w:szCs w:val="28"/>
        </w:rPr>
        <w:t xml:space="preserve"> в срок, установленный законодательством Российской Федерации.</w:t>
      </w:r>
      <w:proofErr w:type="gramEnd"/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1.2. Организация работы по рассмотрению обращений граждан в </w:t>
      </w:r>
      <w:r w:rsidR="00C05007">
        <w:rPr>
          <w:kern w:val="2"/>
          <w:sz w:val="28"/>
          <w:szCs w:val="28"/>
        </w:rPr>
        <w:t xml:space="preserve">министерстве </w:t>
      </w:r>
      <w:r w:rsidRPr="005E23FC">
        <w:rPr>
          <w:kern w:val="2"/>
          <w:sz w:val="28"/>
          <w:szCs w:val="28"/>
        </w:rPr>
        <w:t>осуществляется в соответствии со следующими правовыми актами: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Конституцией Российской Федерации;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Федеральным законом от 27.07.2004 № 79-ФЗ «О государственной гражданской службе Российской Федерации»;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Федеральным законом от 27.07.2006 № 152-ФЗ «О персональных данных»; </w:t>
      </w:r>
    </w:p>
    <w:p w:rsidR="005E23FC" w:rsidRPr="002E2207" w:rsidRDefault="00F02E09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Областным законом Ростовской области от 29.05.1996 №19-ЗС «</w:t>
      </w:r>
      <w:r w:rsidR="0080547E">
        <w:rPr>
          <w:kern w:val="2"/>
          <w:sz w:val="28"/>
          <w:szCs w:val="28"/>
        </w:rPr>
        <w:t>Устав</w:t>
      </w:r>
      <w:r w:rsidR="005E23FC" w:rsidRPr="002E2207">
        <w:rPr>
          <w:kern w:val="2"/>
          <w:sz w:val="28"/>
          <w:szCs w:val="28"/>
        </w:rPr>
        <w:t xml:space="preserve"> Ростовской области</w:t>
      </w:r>
      <w:r>
        <w:rPr>
          <w:kern w:val="2"/>
          <w:sz w:val="28"/>
          <w:szCs w:val="28"/>
        </w:rPr>
        <w:t>»</w:t>
      </w:r>
      <w:r w:rsidR="005E23FC" w:rsidRPr="002E2207">
        <w:rPr>
          <w:kern w:val="2"/>
          <w:sz w:val="28"/>
          <w:szCs w:val="28"/>
        </w:rPr>
        <w:t xml:space="preserve">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>Областным законом от 25.10.2002 № 273-ЗС «Об административных правонарушениях»;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Областным законом от 18.09.2006 № 540-ЗС «Об обращениях граждан»;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Областным законом от 01.08.2011 № 635-ЗС «О Правительстве Ростовской области»; </w:t>
      </w:r>
    </w:p>
    <w:p w:rsidR="005E23FC" w:rsidRPr="002E220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>указом Губернатора Ростовской</w:t>
      </w:r>
      <w:r w:rsidR="003E464D">
        <w:rPr>
          <w:kern w:val="2"/>
          <w:sz w:val="28"/>
          <w:szCs w:val="28"/>
        </w:rPr>
        <w:t xml:space="preserve"> области от 21.03.2016 № 50 «О Р</w:t>
      </w:r>
      <w:r w:rsidRPr="002E2207">
        <w:rPr>
          <w:kern w:val="2"/>
          <w:sz w:val="28"/>
          <w:szCs w:val="28"/>
        </w:rPr>
        <w:t>егламенте Правительства Ростовской области»;</w:t>
      </w:r>
    </w:p>
    <w:p w:rsidR="005E23FC" w:rsidRPr="002E2207" w:rsidRDefault="003E464D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</w:t>
      </w:r>
      <w:r w:rsidR="005E23FC" w:rsidRPr="002E2207">
        <w:rPr>
          <w:kern w:val="2"/>
          <w:sz w:val="28"/>
          <w:szCs w:val="28"/>
        </w:rPr>
        <w:t xml:space="preserve">м Правительства Ростовской области от 23.08.2012 № 365 </w:t>
      </w:r>
      <w:r w:rsidR="005E23FC" w:rsidRPr="002E2207">
        <w:rPr>
          <w:kern w:val="2"/>
          <w:sz w:val="28"/>
          <w:szCs w:val="28"/>
        </w:rPr>
        <w:br/>
        <w:t>«О межведомственном электронном документообороте»;</w:t>
      </w:r>
    </w:p>
    <w:p w:rsid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E2207">
        <w:rPr>
          <w:kern w:val="2"/>
          <w:sz w:val="28"/>
          <w:szCs w:val="28"/>
        </w:rPr>
        <w:t xml:space="preserve">распоряжением Правительства Ростовской области от 08.04.2015 № 151 </w:t>
      </w:r>
      <w:r w:rsidR="002070E0">
        <w:rPr>
          <w:kern w:val="2"/>
          <w:sz w:val="28"/>
          <w:szCs w:val="28"/>
        </w:rPr>
        <w:t xml:space="preserve">               </w:t>
      </w:r>
      <w:r w:rsidRPr="002E2207">
        <w:rPr>
          <w:kern w:val="2"/>
          <w:sz w:val="28"/>
          <w:szCs w:val="28"/>
        </w:rPr>
        <w:t>«Об утверждении Инструкции по делопроизводству в Пр</w:t>
      </w:r>
      <w:r w:rsidR="003F0838" w:rsidRPr="002E2207">
        <w:rPr>
          <w:kern w:val="2"/>
          <w:sz w:val="28"/>
          <w:szCs w:val="28"/>
        </w:rPr>
        <w:t>авительстве Ростовской области»;</w:t>
      </w:r>
    </w:p>
    <w:p w:rsidR="003F0838" w:rsidRPr="005E23FC" w:rsidRDefault="003900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приказом </w:t>
      </w:r>
      <w:r w:rsidR="007D04C3">
        <w:rPr>
          <w:kern w:val="2"/>
          <w:sz w:val="28"/>
          <w:szCs w:val="28"/>
        </w:rPr>
        <w:t xml:space="preserve">министерства </w:t>
      </w:r>
      <w:r w:rsidR="003F0838">
        <w:rPr>
          <w:kern w:val="2"/>
          <w:sz w:val="28"/>
          <w:szCs w:val="28"/>
        </w:rPr>
        <w:t>от 10.05.2016 №34 «</w:t>
      </w:r>
      <w:r w:rsidR="00190554">
        <w:rPr>
          <w:kern w:val="2"/>
          <w:sz w:val="28"/>
          <w:szCs w:val="28"/>
        </w:rPr>
        <w:t>Об утверждении Инструкции по делопроизводству в министерстве сельского хозяйства и продовольствия Ростовской области».</w:t>
      </w:r>
    </w:p>
    <w:p w:rsidR="005E23FC" w:rsidRPr="005E23FC" w:rsidRDefault="005E23FC" w:rsidP="005E23FC">
      <w:pPr>
        <w:ind w:firstLine="709"/>
        <w:jc w:val="both"/>
        <w:rPr>
          <w:bCs/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>1.3. Положения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5E23FC">
        <w:rPr>
          <w:kern w:val="2"/>
          <w:sz w:val="28"/>
          <w:szCs w:val="28"/>
        </w:rPr>
        <w:t xml:space="preserve"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</w:t>
      </w:r>
      <w:r w:rsidRPr="005E23FC">
        <w:rPr>
          <w:kern w:val="2"/>
          <w:sz w:val="28"/>
          <w:szCs w:val="28"/>
        </w:rPr>
        <w:br/>
        <w:t xml:space="preserve">без гражданства, а также объединений граждан, в том числе юридических лиц, осуществляющих публично значимые функции государственных и муниципальных учреждений, иных организаций и должностных лиц, </w:t>
      </w:r>
      <w:r w:rsidRPr="005E23FC">
        <w:rPr>
          <w:kern w:val="2"/>
          <w:sz w:val="28"/>
          <w:szCs w:val="28"/>
        </w:rPr>
        <w:br/>
        <w:t>за исключением случаев, установленных международными договорами Российской Федерации или законодательством Российской Федерации (далее – граждане).</w:t>
      </w:r>
      <w:proofErr w:type="gramEnd"/>
    </w:p>
    <w:p w:rsidR="005E23FC" w:rsidRPr="005E23FC" w:rsidRDefault="00BB6CF8" w:rsidP="005E23F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1.4. Р</w:t>
      </w:r>
      <w:r w:rsidR="005E23FC" w:rsidRPr="005E23FC">
        <w:rPr>
          <w:color w:val="000000"/>
          <w:kern w:val="2"/>
          <w:sz w:val="28"/>
          <w:szCs w:val="28"/>
        </w:rPr>
        <w:t xml:space="preserve">аботники </w:t>
      </w:r>
      <w:r w:rsidR="00486D57">
        <w:rPr>
          <w:kern w:val="2"/>
          <w:sz w:val="28"/>
          <w:szCs w:val="28"/>
        </w:rPr>
        <w:t>министерства</w:t>
      </w:r>
      <w:r w:rsidR="00C05007">
        <w:rPr>
          <w:kern w:val="2"/>
          <w:sz w:val="28"/>
          <w:szCs w:val="28"/>
        </w:rPr>
        <w:t xml:space="preserve"> </w:t>
      </w:r>
      <w:r w:rsidR="005E23FC" w:rsidRPr="005E23FC">
        <w:rPr>
          <w:color w:val="000000"/>
          <w:kern w:val="2"/>
          <w:sz w:val="28"/>
          <w:szCs w:val="28"/>
        </w:rPr>
        <w:t>несут ответственность за нарушение настоящего Порядка в соответствии с действующим законодательством.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1.5. При рассмотрении обращений граждан в </w:t>
      </w:r>
      <w:r w:rsidR="00C05007">
        <w:rPr>
          <w:kern w:val="2"/>
          <w:sz w:val="28"/>
          <w:szCs w:val="28"/>
        </w:rPr>
        <w:t xml:space="preserve">министерстве </w:t>
      </w:r>
      <w:r w:rsidRPr="005E23FC">
        <w:rPr>
          <w:kern w:val="2"/>
          <w:sz w:val="28"/>
          <w:szCs w:val="28"/>
        </w:rPr>
        <w:t>его должностные лица: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обеспечивают объективное, всестороннее и своевременное рассмотрение обращени</w:t>
      </w:r>
      <w:r w:rsidR="00C05007">
        <w:rPr>
          <w:kern w:val="2"/>
          <w:sz w:val="28"/>
          <w:szCs w:val="28"/>
        </w:rPr>
        <w:t>я</w:t>
      </w:r>
      <w:r w:rsidRPr="005E23FC">
        <w:rPr>
          <w:kern w:val="2"/>
          <w:sz w:val="28"/>
          <w:szCs w:val="28"/>
        </w:rPr>
        <w:t>, в случае необходимости – с участием гражданина, направившего обращение;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Ростовской области и у должностных лиц, за исключением судов, органов дознания и органов предварительного следствия;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5E23FC" w:rsidRPr="004D223B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дают письменный ответ по существу поставленных в обращении вопросов, </w:t>
      </w:r>
      <w:r w:rsidR="00600FA0">
        <w:rPr>
          <w:kern w:val="2"/>
          <w:sz w:val="28"/>
          <w:szCs w:val="28"/>
        </w:rPr>
        <w:br/>
      </w:r>
      <w:r w:rsidRPr="005E23FC">
        <w:rPr>
          <w:kern w:val="2"/>
          <w:sz w:val="28"/>
          <w:szCs w:val="28"/>
        </w:rPr>
        <w:t xml:space="preserve">за исключением случаев, указанных в </w:t>
      </w:r>
      <w:r w:rsidRPr="004D223B">
        <w:rPr>
          <w:kern w:val="2"/>
          <w:sz w:val="28"/>
          <w:szCs w:val="28"/>
        </w:rPr>
        <w:t>пунктах 3.3 – 3.8 раздела 3 настоящего Порядка;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1.6. При рассмотрении обращения, поступившего в </w:t>
      </w:r>
      <w:r w:rsidR="0074015D">
        <w:rPr>
          <w:kern w:val="2"/>
          <w:sz w:val="28"/>
          <w:szCs w:val="28"/>
        </w:rPr>
        <w:t>министерство</w:t>
      </w:r>
      <w:r w:rsidRPr="005E23FC">
        <w:rPr>
          <w:kern w:val="2"/>
          <w:sz w:val="28"/>
          <w:szCs w:val="28"/>
        </w:rPr>
        <w:t>, гражданин имеет право: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представлять дополнительные документы и материалы либо обращаться с просьбой об их истребовании. К обращениям, поступившим в форме электронного документа,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пунктах </w:t>
      </w:r>
      <w:r w:rsidRPr="0038031C">
        <w:rPr>
          <w:color w:val="000000" w:themeColor="text1"/>
          <w:kern w:val="2"/>
          <w:sz w:val="28"/>
          <w:szCs w:val="28"/>
        </w:rPr>
        <w:t>3.3 – 3.8 раздела 3</w:t>
      </w:r>
      <w:r w:rsidRPr="005E23FC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lastRenderedPageBreak/>
        <w:t xml:space="preserve">настоящего Порядка, уведомление о переадресации письменного обращения в </w:t>
      </w:r>
      <w:r w:rsidR="001A5375">
        <w:rPr>
          <w:kern w:val="2"/>
          <w:sz w:val="28"/>
          <w:szCs w:val="28"/>
        </w:rPr>
        <w:t xml:space="preserve">другой </w:t>
      </w:r>
      <w:r w:rsidRPr="005E23FC">
        <w:rPr>
          <w:kern w:val="2"/>
          <w:sz w:val="28"/>
          <w:szCs w:val="28"/>
        </w:rPr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обращаться с заявлением о прекращении рассмотрения обращения.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1.7. Результатом </w:t>
      </w:r>
      <w:r w:rsidRPr="005E23FC">
        <w:rPr>
          <w:bCs/>
          <w:kern w:val="2"/>
          <w:sz w:val="28"/>
          <w:szCs w:val="28"/>
        </w:rPr>
        <w:t>рассмотрения обращений граждан является: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iCs/>
          <w:kern w:val="2"/>
          <w:sz w:val="28"/>
          <w:szCs w:val="28"/>
        </w:rPr>
        <w:t xml:space="preserve">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</w:t>
      </w:r>
      <w:r w:rsidR="00BE247D">
        <w:rPr>
          <w:iCs/>
          <w:kern w:val="2"/>
          <w:sz w:val="28"/>
          <w:szCs w:val="28"/>
        </w:rPr>
        <w:t>поставленных</w:t>
      </w:r>
      <w:r w:rsidRPr="005E23FC">
        <w:rPr>
          <w:iCs/>
          <w:kern w:val="2"/>
          <w:sz w:val="28"/>
          <w:szCs w:val="28"/>
        </w:rPr>
        <w:t xml:space="preserve"> вопросов;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проверки, в остальных случаях дается письменный ответ по существу поставленных в обращении вопросов.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Ответ на обращение не дается в случае, если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ответ.</w:t>
      </w:r>
    </w:p>
    <w:p w:rsidR="004948C2" w:rsidRDefault="004948C2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 Требования к организации рассмотрения обращений граждан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2.1. Почтовым адресом </w:t>
      </w:r>
      <w:r w:rsidR="0063271B">
        <w:rPr>
          <w:kern w:val="2"/>
          <w:sz w:val="28"/>
          <w:szCs w:val="28"/>
        </w:rPr>
        <w:t xml:space="preserve">министерства </w:t>
      </w:r>
      <w:r w:rsidRPr="005E23FC">
        <w:rPr>
          <w:kern w:val="2"/>
          <w:sz w:val="28"/>
          <w:szCs w:val="28"/>
        </w:rPr>
        <w:t>для доставки</w:t>
      </w:r>
      <w:r w:rsidRPr="005E23FC">
        <w:rPr>
          <w:spacing w:val="-4"/>
          <w:kern w:val="2"/>
          <w:sz w:val="28"/>
          <w:szCs w:val="28"/>
        </w:rPr>
        <w:t xml:space="preserve"> письменных обращений является: 3440</w:t>
      </w:r>
      <w:r w:rsidR="0063271B">
        <w:rPr>
          <w:spacing w:val="-4"/>
          <w:kern w:val="2"/>
          <w:sz w:val="28"/>
          <w:szCs w:val="28"/>
        </w:rPr>
        <w:t>0</w:t>
      </w:r>
      <w:r w:rsidRPr="005E23FC">
        <w:rPr>
          <w:spacing w:val="-4"/>
          <w:kern w:val="2"/>
          <w:sz w:val="28"/>
          <w:szCs w:val="28"/>
        </w:rPr>
        <w:t xml:space="preserve">0, г. Ростов-на-Дону, ул. </w:t>
      </w:r>
      <w:proofErr w:type="gramStart"/>
      <w:r w:rsidR="0063271B">
        <w:rPr>
          <w:spacing w:val="-4"/>
          <w:kern w:val="2"/>
          <w:sz w:val="28"/>
          <w:szCs w:val="28"/>
        </w:rPr>
        <w:t>Красноармейская</w:t>
      </w:r>
      <w:proofErr w:type="gramEnd"/>
      <w:r w:rsidRPr="005E23FC">
        <w:rPr>
          <w:spacing w:val="-4"/>
          <w:kern w:val="2"/>
          <w:sz w:val="28"/>
          <w:szCs w:val="28"/>
        </w:rPr>
        <w:t>,</w:t>
      </w:r>
      <w:r w:rsidR="0063271B">
        <w:rPr>
          <w:spacing w:val="-4"/>
          <w:kern w:val="2"/>
          <w:sz w:val="28"/>
          <w:szCs w:val="28"/>
        </w:rPr>
        <w:t xml:space="preserve"> </w:t>
      </w:r>
      <w:r w:rsidR="0063271B">
        <w:rPr>
          <w:kern w:val="2"/>
          <w:sz w:val="28"/>
          <w:szCs w:val="28"/>
        </w:rPr>
        <w:t>33</w:t>
      </w:r>
      <w:r w:rsidRPr="005E23FC">
        <w:rPr>
          <w:kern w:val="2"/>
          <w:sz w:val="28"/>
          <w:szCs w:val="28"/>
        </w:rPr>
        <w:t xml:space="preserve">. 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Гражданин может лично передать письменное обращение в </w:t>
      </w:r>
      <w:r w:rsidR="0063271B">
        <w:rPr>
          <w:kern w:val="2"/>
          <w:sz w:val="28"/>
          <w:szCs w:val="28"/>
        </w:rPr>
        <w:t>министерств</w:t>
      </w:r>
      <w:r w:rsidR="005D1991">
        <w:rPr>
          <w:kern w:val="2"/>
          <w:sz w:val="28"/>
          <w:szCs w:val="28"/>
        </w:rPr>
        <w:t>о</w:t>
      </w:r>
      <w:r w:rsidR="0063271B">
        <w:rPr>
          <w:kern w:val="2"/>
          <w:sz w:val="28"/>
          <w:szCs w:val="28"/>
        </w:rPr>
        <w:t xml:space="preserve"> </w:t>
      </w:r>
      <w:r w:rsidR="00600FA0">
        <w:rPr>
          <w:kern w:val="2"/>
          <w:sz w:val="28"/>
          <w:szCs w:val="28"/>
        </w:rPr>
        <w:br/>
      </w:r>
      <w:r w:rsidRPr="005E23FC">
        <w:rPr>
          <w:kern w:val="2"/>
          <w:sz w:val="28"/>
          <w:szCs w:val="28"/>
        </w:rPr>
        <w:t>по адресу: 3440</w:t>
      </w:r>
      <w:r w:rsidR="000B1B22">
        <w:rPr>
          <w:kern w:val="2"/>
          <w:sz w:val="28"/>
          <w:szCs w:val="28"/>
        </w:rPr>
        <w:t>0</w:t>
      </w:r>
      <w:r w:rsidRPr="005E23FC">
        <w:rPr>
          <w:kern w:val="2"/>
          <w:sz w:val="28"/>
          <w:szCs w:val="28"/>
        </w:rPr>
        <w:t xml:space="preserve">0, г. Ростов-на-Дону, </w:t>
      </w:r>
      <w:r w:rsidR="000B1B22">
        <w:rPr>
          <w:kern w:val="2"/>
          <w:sz w:val="28"/>
          <w:szCs w:val="28"/>
        </w:rPr>
        <w:t xml:space="preserve">ул. </w:t>
      </w:r>
      <w:proofErr w:type="gramStart"/>
      <w:r w:rsidR="000B1B22">
        <w:rPr>
          <w:spacing w:val="-4"/>
          <w:kern w:val="2"/>
          <w:sz w:val="28"/>
          <w:szCs w:val="28"/>
        </w:rPr>
        <w:t>Красноармейская</w:t>
      </w:r>
      <w:proofErr w:type="gramEnd"/>
      <w:r w:rsidR="000B1B22" w:rsidRPr="005E23FC">
        <w:rPr>
          <w:spacing w:val="-4"/>
          <w:kern w:val="2"/>
          <w:sz w:val="28"/>
          <w:szCs w:val="28"/>
        </w:rPr>
        <w:t>,</w:t>
      </w:r>
      <w:r w:rsidR="000B1B22">
        <w:rPr>
          <w:spacing w:val="-4"/>
          <w:kern w:val="2"/>
          <w:sz w:val="28"/>
          <w:szCs w:val="28"/>
        </w:rPr>
        <w:t xml:space="preserve"> </w:t>
      </w:r>
      <w:r w:rsidR="000B1B22">
        <w:rPr>
          <w:kern w:val="2"/>
          <w:sz w:val="28"/>
          <w:szCs w:val="28"/>
        </w:rPr>
        <w:t>33</w:t>
      </w:r>
      <w:r w:rsidR="000B1B22" w:rsidRPr="005E23FC">
        <w:rPr>
          <w:kern w:val="2"/>
          <w:sz w:val="28"/>
          <w:szCs w:val="28"/>
        </w:rPr>
        <w:t>.</w:t>
      </w:r>
    </w:p>
    <w:p w:rsidR="000B1B22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2.2. График (режим) работы </w:t>
      </w:r>
      <w:r w:rsidR="000B1B22">
        <w:rPr>
          <w:kern w:val="2"/>
          <w:sz w:val="28"/>
          <w:szCs w:val="28"/>
        </w:rPr>
        <w:t>министерства:</w:t>
      </w:r>
      <w:r w:rsidR="000B1B22" w:rsidRPr="005E23FC">
        <w:rPr>
          <w:kern w:val="2"/>
          <w:sz w:val="28"/>
          <w:szCs w:val="28"/>
        </w:rPr>
        <w:t xml:space="preserve">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понедельник – четверг </w:t>
      </w:r>
      <w:r w:rsidRPr="005E23FC">
        <w:rPr>
          <w:kern w:val="2"/>
          <w:sz w:val="28"/>
          <w:szCs w:val="28"/>
        </w:rPr>
        <w:tab/>
        <w:t>– 9.00 – 18.00;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пятница </w:t>
      </w:r>
      <w:r w:rsidRPr="005E23FC">
        <w:rPr>
          <w:kern w:val="2"/>
          <w:sz w:val="28"/>
          <w:szCs w:val="28"/>
        </w:rPr>
        <w:tab/>
      </w:r>
      <w:r w:rsidRPr="005E23FC">
        <w:rPr>
          <w:kern w:val="2"/>
          <w:sz w:val="28"/>
          <w:szCs w:val="28"/>
        </w:rPr>
        <w:tab/>
      </w:r>
      <w:r w:rsidRPr="005E23FC">
        <w:rPr>
          <w:kern w:val="2"/>
          <w:sz w:val="28"/>
          <w:szCs w:val="28"/>
        </w:rPr>
        <w:tab/>
        <w:t>– 9.00 – 16.45;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предпраздничные дни </w:t>
      </w:r>
      <w:r w:rsidRPr="005E23FC">
        <w:rPr>
          <w:kern w:val="2"/>
          <w:sz w:val="28"/>
          <w:szCs w:val="28"/>
        </w:rPr>
        <w:tab/>
        <w:t>– 9.00 – 17.00;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суббота и воскресенье </w:t>
      </w:r>
      <w:r w:rsidRPr="005E23FC">
        <w:rPr>
          <w:kern w:val="2"/>
          <w:sz w:val="28"/>
          <w:szCs w:val="28"/>
        </w:rPr>
        <w:tab/>
        <w:t>– выходные дни;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перерыв </w:t>
      </w:r>
      <w:r w:rsidRPr="005E23FC">
        <w:rPr>
          <w:kern w:val="2"/>
          <w:sz w:val="28"/>
          <w:szCs w:val="28"/>
        </w:rPr>
        <w:tab/>
      </w:r>
      <w:r w:rsidRPr="005E23FC">
        <w:rPr>
          <w:kern w:val="2"/>
          <w:sz w:val="28"/>
          <w:szCs w:val="28"/>
        </w:rPr>
        <w:tab/>
      </w:r>
      <w:r w:rsidRPr="005E23FC">
        <w:rPr>
          <w:kern w:val="2"/>
          <w:sz w:val="28"/>
          <w:szCs w:val="28"/>
        </w:rPr>
        <w:tab/>
        <w:t>– 13.00 – 13.45.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iCs/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2.3. Обращения в </w:t>
      </w:r>
      <w:r w:rsidR="00482125">
        <w:rPr>
          <w:kern w:val="2"/>
          <w:sz w:val="28"/>
          <w:szCs w:val="28"/>
        </w:rPr>
        <w:t>министерств</w:t>
      </w:r>
      <w:r w:rsidR="007A1AF9">
        <w:rPr>
          <w:kern w:val="2"/>
          <w:sz w:val="28"/>
          <w:szCs w:val="28"/>
        </w:rPr>
        <w:t>о</w:t>
      </w:r>
      <w:r w:rsidR="00482125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 xml:space="preserve">в форме электронного сообщения направляются путем заполнения специальной формы, размещенной в информационно-коммуникационной сети «Интернет» (далее – </w:t>
      </w:r>
      <w:r w:rsidRPr="005E23FC">
        <w:rPr>
          <w:kern w:val="2"/>
          <w:sz w:val="28"/>
          <w:szCs w:val="28"/>
        </w:rPr>
        <w:br/>
        <w:t xml:space="preserve">в сети «Интернет») на официальном сайте </w:t>
      </w:r>
      <w:r w:rsidR="00503591">
        <w:rPr>
          <w:kern w:val="2"/>
          <w:sz w:val="28"/>
          <w:szCs w:val="28"/>
        </w:rPr>
        <w:t xml:space="preserve">министерства </w:t>
      </w:r>
      <w:hyperlink r:id="rId9" w:history="1">
        <w:r w:rsidR="006F2BCA" w:rsidRPr="00905DF9">
          <w:rPr>
            <w:rStyle w:val="ab"/>
            <w:kern w:val="2"/>
            <w:sz w:val="28"/>
            <w:szCs w:val="28"/>
          </w:rPr>
          <w:t>www.don-</w:t>
        </w:r>
        <w:r w:rsidR="006F2BCA" w:rsidRPr="00905DF9">
          <w:rPr>
            <w:rStyle w:val="ab"/>
            <w:kern w:val="2"/>
            <w:sz w:val="28"/>
            <w:szCs w:val="28"/>
            <w:lang w:val="en-US"/>
          </w:rPr>
          <w:t>agro</w:t>
        </w:r>
        <w:r w:rsidR="006F2BCA" w:rsidRPr="00905DF9">
          <w:rPr>
            <w:rStyle w:val="ab"/>
            <w:kern w:val="2"/>
            <w:sz w:val="28"/>
            <w:szCs w:val="28"/>
          </w:rPr>
          <w:t>.ru</w:t>
        </w:r>
      </w:hyperlink>
      <w:r w:rsidRPr="005E23FC">
        <w:rPr>
          <w:kern w:val="2"/>
          <w:sz w:val="28"/>
          <w:szCs w:val="28"/>
        </w:rPr>
        <w:t xml:space="preserve"> или </w:t>
      </w:r>
      <w:r w:rsidRPr="005E23FC">
        <w:rPr>
          <w:iCs/>
          <w:kern w:val="2"/>
          <w:sz w:val="28"/>
          <w:szCs w:val="28"/>
        </w:rPr>
        <w:t>по адресу электронной почты</w:t>
      </w:r>
      <w:r w:rsidR="00C961A7">
        <w:rPr>
          <w:iCs/>
          <w:kern w:val="2"/>
          <w:sz w:val="28"/>
          <w:szCs w:val="28"/>
        </w:rPr>
        <w:t xml:space="preserve"> </w:t>
      </w:r>
      <w:hyperlink r:id="rId10" w:history="1">
        <w:r w:rsidR="006F2BCA" w:rsidRPr="00905DF9">
          <w:rPr>
            <w:rStyle w:val="ab"/>
            <w:iCs/>
            <w:kern w:val="2"/>
            <w:sz w:val="28"/>
            <w:szCs w:val="28"/>
            <w:lang w:val="en-US"/>
          </w:rPr>
          <w:t>kanc</w:t>
        </w:r>
        <w:r w:rsidR="006F2BCA" w:rsidRPr="00905DF9">
          <w:rPr>
            <w:rStyle w:val="ab"/>
            <w:iCs/>
            <w:kern w:val="2"/>
            <w:sz w:val="28"/>
            <w:szCs w:val="28"/>
          </w:rPr>
          <w:t>@don</w:t>
        </w:r>
        <w:r w:rsidR="006F2BCA" w:rsidRPr="006F2BCA">
          <w:rPr>
            <w:rStyle w:val="ab"/>
            <w:iCs/>
            <w:kern w:val="2"/>
            <w:sz w:val="28"/>
            <w:szCs w:val="28"/>
          </w:rPr>
          <w:t>-</w:t>
        </w:r>
        <w:r w:rsidR="006F2BCA" w:rsidRPr="00905DF9">
          <w:rPr>
            <w:rStyle w:val="ab"/>
            <w:iCs/>
            <w:kern w:val="2"/>
            <w:sz w:val="28"/>
            <w:szCs w:val="28"/>
            <w:lang w:val="en-US"/>
          </w:rPr>
          <w:t>agro</w:t>
        </w:r>
        <w:r w:rsidR="006F2BCA" w:rsidRPr="00905DF9">
          <w:rPr>
            <w:rStyle w:val="ab"/>
            <w:iCs/>
            <w:kern w:val="2"/>
            <w:sz w:val="28"/>
            <w:szCs w:val="28"/>
          </w:rPr>
          <w:t>.</w:t>
        </w:r>
        <w:r w:rsidR="006F2BCA" w:rsidRPr="00905DF9">
          <w:rPr>
            <w:rStyle w:val="ab"/>
            <w:iCs/>
            <w:kern w:val="2"/>
            <w:sz w:val="28"/>
            <w:szCs w:val="28"/>
            <w:lang w:val="en-US"/>
          </w:rPr>
          <w:t>ru</w:t>
        </w:r>
      </w:hyperlink>
      <w:r w:rsidRPr="005E23FC">
        <w:rPr>
          <w:iCs/>
          <w:color w:val="000000"/>
          <w:kern w:val="2"/>
          <w:sz w:val="28"/>
          <w:szCs w:val="28"/>
        </w:rPr>
        <w:t>.</w:t>
      </w:r>
      <w:r w:rsidRPr="005E23FC">
        <w:rPr>
          <w:iCs/>
          <w:kern w:val="2"/>
          <w:sz w:val="28"/>
          <w:szCs w:val="28"/>
        </w:rPr>
        <w:t xml:space="preserve"> </w:t>
      </w:r>
    </w:p>
    <w:p w:rsidR="005E23FC" w:rsidRPr="00DF45A1" w:rsidRDefault="005E23FC" w:rsidP="005E23FC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DF45A1">
        <w:rPr>
          <w:iCs/>
          <w:color w:val="000000" w:themeColor="text1"/>
          <w:kern w:val="2"/>
          <w:sz w:val="28"/>
          <w:szCs w:val="28"/>
        </w:rPr>
        <w:t>Электронные сообщения, направленные на иные электронные адреса</w:t>
      </w:r>
      <w:r w:rsidR="00AE53D5">
        <w:rPr>
          <w:iCs/>
          <w:color w:val="000000" w:themeColor="text1"/>
          <w:kern w:val="2"/>
          <w:sz w:val="28"/>
          <w:szCs w:val="28"/>
        </w:rPr>
        <w:t xml:space="preserve"> министерства</w:t>
      </w:r>
      <w:r w:rsidRPr="00DF45A1">
        <w:rPr>
          <w:iCs/>
          <w:color w:val="000000" w:themeColor="text1"/>
          <w:kern w:val="2"/>
          <w:sz w:val="28"/>
          <w:szCs w:val="28"/>
        </w:rPr>
        <w:t>,</w:t>
      </w:r>
      <w:r w:rsidR="00AE53D5">
        <w:rPr>
          <w:iCs/>
          <w:color w:val="000000" w:themeColor="text1"/>
          <w:kern w:val="2"/>
          <w:sz w:val="28"/>
          <w:szCs w:val="28"/>
        </w:rPr>
        <w:t xml:space="preserve"> </w:t>
      </w:r>
      <w:r w:rsidRPr="00DF45A1">
        <w:rPr>
          <w:iCs/>
          <w:color w:val="000000" w:themeColor="text1"/>
          <w:kern w:val="2"/>
          <w:sz w:val="28"/>
          <w:szCs w:val="28"/>
        </w:rPr>
        <w:t>к рассмотрению не принимаются.</w:t>
      </w:r>
    </w:p>
    <w:p w:rsidR="005E23FC" w:rsidRPr="005E23FC" w:rsidRDefault="003472A7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2.4. Факсимильные</w:t>
      </w:r>
      <w:r w:rsidR="005E23FC" w:rsidRPr="005E23FC">
        <w:rPr>
          <w:kern w:val="2"/>
          <w:sz w:val="28"/>
          <w:szCs w:val="28"/>
        </w:rPr>
        <w:t xml:space="preserve"> письменн</w:t>
      </w:r>
      <w:r>
        <w:rPr>
          <w:kern w:val="2"/>
          <w:sz w:val="28"/>
          <w:szCs w:val="28"/>
        </w:rPr>
        <w:t>ые обращения</w:t>
      </w:r>
      <w:r w:rsidR="005E23FC" w:rsidRPr="005E23FC">
        <w:rPr>
          <w:kern w:val="2"/>
          <w:sz w:val="28"/>
          <w:szCs w:val="28"/>
        </w:rPr>
        <w:t xml:space="preserve"> принима</w:t>
      </w:r>
      <w:r>
        <w:rPr>
          <w:kern w:val="2"/>
          <w:sz w:val="28"/>
          <w:szCs w:val="28"/>
        </w:rPr>
        <w:t>ю</w:t>
      </w:r>
      <w:r w:rsidR="005E23FC" w:rsidRPr="005E23FC">
        <w:rPr>
          <w:kern w:val="2"/>
          <w:sz w:val="28"/>
          <w:szCs w:val="28"/>
        </w:rPr>
        <w:t>тся по телефон</w:t>
      </w:r>
      <w:r w:rsidR="00FF5A2C">
        <w:rPr>
          <w:kern w:val="2"/>
          <w:sz w:val="28"/>
          <w:szCs w:val="28"/>
        </w:rPr>
        <w:t>у</w:t>
      </w:r>
      <w:r w:rsidR="005E23FC" w:rsidRPr="005E23FC">
        <w:rPr>
          <w:kern w:val="2"/>
          <w:sz w:val="28"/>
          <w:szCs w:val="28"/>
        </w:rPr>
        <w:t xml:space="preserve">: </w:t>
      </w:r>
      <w:r w:rsidR="005E23FC" w:rsidRPr="005E23FC">
        <w:rPr>
          <w:kern w:val="2"/>
          <w:sz w:val="28"/>
          <w:szCs w:val="28"/>
        </w:rPr>
        <w:br/>
        <w:t>(86</w:t>
      </w:r>
      <w:r>
        <w:rPr>
          <w:kern w:val="2"/>
          <w:sz w:val="28"/>
          <w:szCs w:val="28"/>
        </w:rPr>
        <w:t>3) 232-35-19</w:t>
      </w:r>
      <w:r w:rsidR="005E23FC" w:rsidRPr="005E23FC">
        <w:rPr>
          <w:kern w:val="2"/>
          <w:sz w:val="28"/>
          <w:szCs w:val="28"/>
        </w:rPr>
        <w:t>.</w:t>
      </w:r>
    </w:p>
    <w:p w:rsidR="005E23FC" w:rsidRPr="00743857" w:rsidRDefault="00F96E4B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2.5. </w:t>
      </w:r>
      <w:r w:rsidR="005E23FC" w:rsidRPr="005E23FC">
        <w:rPr>
          <w:kern w:val="2"/>
          <w:sz w:val="28"/>
          <w:szCs w:val="28"/>
        </w:rPr>
        <w:t xml:space="preserve">Прием обращений в телефонном режиме в </w:t>
      </w:r>
      <w:r w:rsidR="00965A74">
        <w:rPr>
          <w:kern w:val="2"/>
          <w:sz w:val="28"/>
          <w:szCs w:val="28"/>
        </w:rPr>
        <w:t xml:space="preserve">министерстве </w:t>
      </w:r>
      <w:r w:rsidR="005E23FC" w:rsidRPr="005E23FC">
        <w:rPr>
          <w:kern w:val="2"/>
          <w:sz w:val="28"/>
          <w:szCs w:val="28"/>
        </w:rPr>
        <w:t xml:space="preserve">не </w:t>
      </w:r>
      <w:r w:rsidR="005E23FC" w:rsidRPr="00743857">
        <w:rPr>
          <w:color w:val="000000" w:themeColor="text1"/>
          <w:kern w:val="2"/>
          <w:sz w:val="28"/>
          <w:szCs w:val="28"/>
        </w:rPr>
        <w:t>осуществляется.</w:t>
      </w:r>
    </w:p>
    <w:p w:rsidR="005E23FC" w:rsidRPr="00743857" w:rsidRDefault="005E23FC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43857">
        <w:rPr>
          <w:color w:val="000000" w:themeColor="text1"/>
          <w:kern w:val="2"/>
          <w:sz w:val="28"/>
          <w:szCs w:val="28"/>
        </w:rPr>
        <w:t>2.6. Инфор</w:t>
      </w:r>
      <w:r w:rsidR="007E5785" w:rsidRPr="00743857">
        <w:rPr>
          <w:color w:val="000000" w:themeColor="text1"/>
          <w:kern w:val="2"/>
          <w:sz w:val="28"/>
          <w:szCs w:val="28"/>
        </w:rPr>
        <w:t xml:space="preserve">мация </w:t>
      </w:r>
      <w:r w:rsidR="003660C6" w:rsidRPr="00743857">
        <w:rPr>
          <w:color w:val="000000" w:themeColor="text1"/>
          <w:kern w:val="2"/>
          <w:sz w:val="28"/>
          <w:szCs w:val="28"/>
        </w:rPr>
        <w:t xml:space="preserve">гражданину </w:t>
      </w:r>
      <w:r w:rsidR="007E5785" w:rsidRPr="00743857">
        <w:rPr>
          <w:color w:val="000000" w:themeColor="text1"/>
          <w:kern w:val="2"/>
          <w:sz w:val="28"/>
          <w:szCs w:val="28"/>
        </w:rPr>
        <w:t xml:space="preserve">о регистрации, исполнении </w:t>
      </w:r>
      <w:r w:rsidRPr="00743857">
        <w:rPr>
          <w:color w:val="000000" w:themeColor="text1"/>
          <w:kern w:val="2"/>
          <w:sz w:val="28"/>
          <w:szCs w:val="28"/>
        </w:rPr>
        <w:t>и о ходе рассмотрения поступивш</w:t>
      </w:r>
      <w:r w:rsidR="004B65B4" w:rsidRPr="00743857">
        <w:rPr>
          <w:color w:val="000000" w:themeColor="text1"/>
          <w:kern w:val="2"/>
          <w:sz w:val="28"/>
          <w:szCs w:val="28"/>
        </w:rPr>
        <w:t xml:space="preserve">их письменных обращений </w:t>
      </w:r>
      <w:r w:rsidR="00713F89" w:rsidRPr="00743857">
        <w:rPr>
          <w:color w:val="000000" w:themeColor="text1"/>
          <w:kern w:val="2"/>
          <w:sz w:val="28"/>
          <w:szCs w:val="28"/>
        </w:rPr>
        <w:t xml:space="preserve">представляется сотрудником </w:t>
      </w:r>
      <w:r w:rsidR="00713F89" w:rsidRPr="00743857">
        <w:rPr>
          <w:color w:val="000000" w:themeColor="text1"/>
          <w:kern w:val="2"/>
          <w:sz w:val="28"/>
          <w:szCs w:val="28"/>
        </w:rPr>
        <w:lastRenderedPageBreak/>
        <w:t>отдела организационной работы, делопроизводства, материально-технического и хозяйственного обеспечения</w:t>
      </w:r>
      <w:r w:rsidRPr="00743857">
        <w:rPr>
          <w:color w:val="000000" w:themeColor="text1"/>
          <w:kern w:val="2"/>
          <w:sz w:val="28"/>
          <w:szCs w:val="28"/>
        </w:rPr>
        <w:t xml:space="preserve"> </w:t>
      </w:r>
      <w:r w:rsidR="007E5785" w:rsidRPr="00743857">
        <w:rPr>
          <w:color w:val="000000" w:themeColor="text1"/>
          <w:kern w:val="2"/>
          <w:sz w:val="28"/>
          <w:szCs w:val="28"/>
        </w:rPr>
        <w:t>министерства</w:t>
      </w:r>
      <w:r w:rsidR="00981055" w:rsidRPr="00743857">
        <w:rPr>
          <w:color w:val="000000" w:themeColor="text1"/>
          <w:kern w:val="2"/>
          <w:sz w:val="28"/>
          <w:szCs w:val="28"/>
        </w:rPr>
        <w:t xml:space="preserve"> </w:t>
      </w:r>
      <w:r w:rsidR="00713F89" w:rsidRPr="00743857">
        <w:rPr>
          <w:color w:val="000000" w:themeColor="text1"/>
          <w:kern w:val="2"/>
          <w:sz w:val="28"/>
          <w:szCs w:val="28"/>
        </w:rPr>
        <w:t xml:space="preserve">(далее – сотрудник организационного отдела) </w:t>
      </w:r>
      <w:r w:rsidR="00981055" w:rsidRPr="00743857">
        <w:rPr>
          <w:color w:val="000000" w:themeColor="text1"/>
          <w:kern w:val="2"/>
          <w:sz w:val="28"/>
          <w:szCs w:val="28"/>
        </w:rPr>
        <w:t>по телефону: (863) 234-60-00</w:t>
      </w:r>
      <w:r w:rsidRPr="00743857">
        <w:rPr>
          <w:color w:val="000000" w:themeColor="text1"/>
          <w:kern w:val="2"/>
          <w:sz w:val="28"/>
          <w:szCs w:val="28"/>
        </w:rPr>
        <w:t>.</w:t>
      </w:r>
    </w:p>
    <w:p w:rsidR="005E23FC" w:rsidRPr="005E23FC" w:rsidRDefault="00BB6CF8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2.7. </w:t>
      </w:r>
      <w:r w:rsidR="005E23FC" w:rsidRPr="005E23FC">
        <w:rPr>
          <w:kern w:val="2"/>
          <w:sz w:val="28"/>
          <w:szCs w:val="28"/>
        </w:rPr>
        <w:t xml:space="preserve">На информационном стенде в </w:t>
      </w:r>
      <w:r w:rsidR="00B94388">
        <w:rPr>
          <w:kern w:val="2"/>
          <w:sz w:val="28"/>
          <w:szCs w:val="28"/>
        </w:rPr>
        <w:t xml:space="preserve">министерстве </w:t>
      </w:r>
      <w:r w:rsidR="005E23FC" w:rsidRPr="005E23FC">
        <w:rPr>
          <w:kern w:val="2"/>
          <w:sz w:val="28"/>
          <w:szCs w:val="28"/>
        </w:rPr>
        <w:t>размещается следующая обязательная информация: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график личного приема граждан </w:t>
      </w:r>
      <w:r w:rsidR="0069799E">
        <w:rPr>
          <w:kern w:val="2"/>
          <w:sz w:val="28"/>
          <w:szCs w:val="28"/>
        </w:rPr>
        <w:t>министром сельского хозяйства и продовольствия Ростовской области</w:t>
      </w:r>
      <w:r w:rsidR="00A9540F">
        <w:rPr>
          <w:kern w:val="2"/>
          <w:sz w:val="28"/>
          <w:szCs w:val="28"/>
        </w:rPr>
        <w:t xml:space="preserve"> (далее – министр)</w:t>
      </w:r>
      <w:r w:rsidR="0069799E">
        <w:rPr>
          <w:kern w:val="2"/>
          <w:sz w:val="28"/>
          <w:szCs w:val="28"/>
        </w:rPr>
        <w:t xml:space="preserve"> и заместителями министра.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</w:t>
      </w:r>
      <w:r w:rsidR="005D041B">
        <w:rPr>
          <w:kern w:val="2"/>
          <w:sz w:val="28"/>
          <w:szCs w:val="28"/>
        </w:rPr>
        <w:t>8</w:t>
      </w:r>
      <w:r w:rsidRPr="005E23FC">
        <w:rPr>
          <w:kern w:val="2"/>
          <w:sz w:val="28"/>
          <w:szCs w:val="28"/>
        </w:rPr>
        <w:t xml:space="preserve">. Обращение гражданина рассматривается в течение тридцати дней </w:t>
      </w:r>
      <w:r w:rsidRPr="005E23FC">
        <w:rPr>
          <w:kern w:val="2"/>
          <w:sz w:val="28"/>
          <w:szCs w:val="28"/>
        </w:rPr>
        <w:br/>
        <w:t xml:space="preserve">со дня регистрации в </w:t>
      </w:r>
      <w:r w:rsidR="00315559">
        <w:rPr>
          <w:kern w:val="2"/>
          <w:sz w:val="28"/>
          <w:szCs w:val="28"/>
        </w:rPr>
        <w:t>министерстве</w:t>
      </w:r>
      <w:r w:rsidRPr="005E23FC">
        <w:rPr>
          <w:kern w:val="2"/>
          <w:sz w:val="28"/>
          <w:szCs w:val="28"/>
        </w:rPr>
        <w:t>, если не установлен более короткий срок его рассмотрения.</w:t>
      </w:r>
    </w:p>
    <w:p w:rsidR="005E23FC" w:rsidRPr="005E23FC" w:rsidRDefault="005D041B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2.9</w:t>
      </w:r>
      <w:r w:rsidR="005E23FC" w:rsidRPr="005E23FC">
        <w:rPr>
          <w:kern w:val="2"/>
          <w:sz w:val="28"/>
          <w:szCs w:val="28"/>
        </w:rPr>
        <w:t>. Срок регистрации обращени</w:t>
      </w:r>
      <w:r w:rsidR="007E748D">
        <w:rPr>
          <w:kern w:val="2"/>
          <w:sz w:val="28"/>
          <w:szCs w:val="28"/>
        </w:rPr>
        <w:t>й</w:t>
      </w:r>
      <w:r w:rsidR="005E23FC" w:rsidRPr="005E23FC">
        <w:rPr>
          <w:kern w:val="2"/>
          <w:sz w:val="28"/>
          <w:szCs w:val="28"/>
        </w:rPr>
        <w:t xml:space="preserve"> – в течение трех дней с момента поступления</w:t>
      </w:r>
      <w:r w:rsidR="006B7B6B">
        <w:rPr>
          <w:kern w:val="2"/>
          <w:sz w:val="28"/>
          <w:szCs w:val="28"/>
        </w:rPr>
        <w:t xml:space="preserve"> в министерство</w:t>
      </w:r>
      <w:r w:rsidR="005E23FC" w:rsidRPr="005E23FC">
        <w:rPr>
          <w:kern w:val="2"/>
          <w:sz w:val="28"/>
          <w:szCs w:val="28"/>
        </w:rPr>
        <w:t xml:space="preserve">. 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5E23FC" w:rsidRPr="00743857" w:rsidRDefault="005E23FC" w:rsidP="005E23FC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43857">
        <w:rPr>
          <w:color w:val="000000" w:themeColor="text1"/>
          <w:kern w:val="2"/>
          <w:sz w:val="28"/>
          <w:szCs w:val="28"/>
        </w:rPr>
        <w:t xml:space="preserve">Если </w:t>
      </w:r>
      <w:r w:rsidR="00E40DA0" w:rsidRPr="00743857">
        <w:rPr>
          <w:color w:val="000000" w:themeColor="text1"/>
          <w:kern w:val="2"/>
          <w:sz w:val="28"/>
          <w:szCs w:val="28"/>
        </w:rPr>
        <w:t>установленный срок</w:t>
      </w:r>
      <w:r w:rsidRPr="00743857">
        <w:rPr>
          <w:color w:val="000000" w:themeColor="text1"/>
          <w:kern w:val="2"/>
          <w:sz w:val="28"/>
          <w:szCs w:val="28"/>
        </w:rPr>
        <w:t xml:space="preserve"> рассмотрения обращения </w:t>
      </w:r>
      <w:r w:rsidR="00E40DA0" w:rsidRPr="00743857">
        <w:rPr>
          <w:color w:val="000000" w:themeColor="text1"/>
          <w:kern w:val="2"/>
          <w:sz w:val="28"/>
          <w:szCs w:val="28"/>
        </w:rPr>
        <w:t xml:space="preserve">истекает в выходной или </w:t>
      </w:r>
      <w:r w:rsidRPr="00743857">
        <w:rPr>
          <w:color w:val="000000" w:themeColor="text1"/>
          <w:kern w:val="2"/>
          <w:sz w:val="28"/>
          <w:szCs w:val="28"/>
        </w:rPr>
        <w:t xml:space="preserve">праздничный день, то днем рассмотрения обращения считается </w:t>
      </w:r>
      <w:r w:rsidR="00E40DA0" w:rsidRPr="00743857">
        <w:rPr>
          <w:color w:val="000000" w:themeColor="text1"/>
          <w:kern w:val="2"/>
          <w:sz w:val="28"/>
          <w:szCs w:val="28"/>
        </w:rPr>
        <w:t>следующий за ним</w:t>
      </w:r>
      <w:r w:rsidRPr="00743857">
        <w:rPr>
          <w:color w:val="000000" w:themeColor="text1"/>
          <w:kern w:val="2"/>
          <w:sz w:val="28"/>
          <w:szCs w:val="28"/>
        </w:rPr>
        <w:t xml:space="preserve"> рабочий день.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2.1</w:t>
      </w:r>
      <w:r w:rsidR="005D041B">
        <w:rPr>
          <w:kern w:val="2"/>
          <w:sz w:val="28"/>
          <w:szCs w:val="28"/>
        </w:rPr>
        <w:t>0</w:t>
      </w:r>
      <w:r w:rsidRPr="005E23FC">
        <w:rPr>
          <w:kern w:val="2"/>
          <w:sz w:val="28"/>
          <w:szCs w:val="28"/>
        </w:rPr>
        <w:t>. </w:t>
      </w:r>
      <w:proofErr w:type="gramStart"/>
      <w:r w:rsidRPr="005E23FC">
        <w:rPr>
          <w:kern w:val="2"/>
          <w:sz w:val="28"/>
          <w:szCs w:val="28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</w:t>
      </w:r>
      <w:r w:rsidR="00050F67">
        <w:rPr>
          <w:kern w:val="2"/>
          <w:sz w:val="28"/>
          <w:szCs w:val="28"/>
        </w:rPr>
        <w:t>министром</w:t>
      </w:r>
      <w:r w:rsidRPr="005E23FC">
        <w:rPr>
          <w:kern w:val="2"/>
          <w:sz w:val="28"/>
          <w:szCs w:val="28"/>
        </w:rPr>
        <w:t xml:space="preserve">, заместителями </w:t>
      </w:r>
      <w:r w:rsidR="00050F67">
        <w:rPr>
          <w:kern w:val="2"/>
          <w:sz w:val="28"/>
          <w:szCs w:val="28"/>
        </w:rPr>
        <w:t>министра</w:t>
      </w:r>
      <w:r w:rsidRPr="005E23FC">
        <w:rPr>
          <w:kern w:val="2"/>
          <w:sz w:val="28"/>
          <w:szCs w:val="28"/>
        </w:rPr>
        <w:t xml:space="preserve">, но не более чем на тридцать дней, при этом исполнителем </w:t>
      </w:r>
      <w:r w:rsidR="00B20A00">
        <w:rPr>
          <w:kern w:val="2"/>
          <w:sz w:val="28"/>
          <w:szCs w:val="28"/>
        </w:rPr>
        <w:t xml:space="preserve">одновременно </w:t>
      </w:r>
      <w:r w:rsidRPr="005E23FC">
        <w:rPr>
          <w:kern w:val="2"/>
          <w:sz w:val="28"/>
          <w:szCs w:val="28"/>
        </w:rPr>
        <w:t>направляется соответствующее уведомление гражданину.</w:t>
      </w:r>
      <w:proofErr w:type="gramEnd"/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Ответственность за соблюдение сроков рассмотрения обращений несут исполнители.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2.1</w:t>
      </w:r>
      <w:r w:rsidR="005D041B">
        <w:rPr>
          <w:kern w:val="2"/>
          <w:sz w:val="28"/>
          <w:szCs w:val="28"/>
        </w:rPr>
        <w:t>1</w:t>
      </w:r>
      <w:r w:rsidRPr="005E23FC">
        <w:rPr>
          <w:kern w:val="2"/>
          <w:sz w:val="28"/>
          <w:szCs w:val="28"/>
        </w:rPr>
        <w:t xml:space="preserve">. Обращение, содержащее вопросы, решение которых не входит в компетенцию </w:t>
      </w:r>
      <w:r w:rsidR="00F637D9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2.1</w:t>
      </w:r>
      <w:r w:rsidR="004D223B">
        <w:rPr>
          <w:kern w:val="2"/>
          <w:sz w:val="28"/>
          <w:szCs w:val="28"/>
        </w:rPr>
        <w:t>2</w:t>
      </w:r>
      <w:r w:rsidRPr="005E23FC">
        <w:rPr>
          <w:kern w:val="2"/>
          <w:sz w:val="28"/>
          <w:szCs w:val="28"/>
        </w:rPr>
        <w:t>. В случае</w:t>
      </w:r>
      <w:proofErr w:type="gramStart"/>
      <w:r w:rsidR="00431267">
        <w:rPr>
          <w:kern w:val="2"/>
          <w:sz w:val="28"/>
          <w:szCs w:val="28"/>
        </w:rPr>
        <w:t>,</w:t>
      </w:r>
      <w:proofErr w:type="gramEnd"/>
      <w:r w:rsidRPr="005E23FC">
        <w:rPr>
          <w:kern w:val="2"/>
          <w:sz w:val="28"/>
          <w:szCs w:val="28"/>
        </w:rPr>
        <w:t xml:space="preserve">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его регистрации </w:t>
      </w:r>
      <w:r w:rsidR="00431267">
        <w:rPr>
          <w:kern w:val="2"/>
          <w:sz w:val="28"/>
          <w:szCs w:val="28"/>
        </w:rPr>
        <w:t xml:space="preserve">в министерстве </w:t>
      </w:r>
      <w:r w:rsidRPr="005E23FC">
        <w:rPr>
          <w:kern w:val="2"/>
          <w:sz w:val="28"/>
          <w:szCs w:val="28"/>
        </w:rPr>
        <w:t>направляется в соответствующие органы или соответствующим должностным лицам.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2.1</w:t>
      </w:r>
      <w:r w:rsidR="004D223B">
        <w:rPr>
          <w:kern w:val="2"/>
          <w:sz w:val="28"/>
          <w:szCs w:val="28"/>
        </w:rPr>
        <w:t>3</w:t>
      </w:r>
      <w:r w:rsidRPr="005E23FC">
        <w:rPr>
          <w:kern w:val="2"/>
          <w:sz w:val="28"/>
          <w:szCs w:val="28"/>
        </w:rPr>
        <w:t> Обращения</w:t>
      </w:r>
      <w:r w:rsidR="00830137">
        <w:rPr>
          <w:kern w:val="2"/>
          <w:sz w:val="28"/>
          <w:szCs w:val="28"/>
        </w:rPr>
        <w:t xml:space="preserve"> граждан</w:t>
      </w:r>
      <w:r w:rsidRPr="005E23FC">
        <w:rPr>
          <w:kern w:val="2"/>
          <w:sz w:val="28"/>
          <w:szCs w:val="28"/>
        </w:rPr>
        <w:t xml:space="preserve">, направленные </w:t>
      </w:r>
      <w:r w:rsidR="00830137">
        <w:rPr>
          <w:kern w:val="2"/>
          <w:sz w:val="28"/>
          <w:szCs w:val="28"/>
        </w:rPr>
        <w:t xml:space="preserve">в министерство </w:t>
      </w:r>
      <w:r w:rsidRPr="005E23FC">
        <w:rPr>
          <w:kern w:val="2"/>
          <w:sz w:val="28"/>
          <w:szCs w:val="28"/>
        </w:rPr>
        <w:t>федеральными го</w:t>
      </w:r>
      <w:r w:rsidR="00830137">
        <w:rPr>
          <w:kern w:val="2"/>
          <w:sz w:val="28"/>
          <w:szCs w:val="28"/>
        </w:rPr>
        <w:t>сударственными органами власти</w:t>
      </w:r>
      <w:r w:rsidRPr="005E23FC">
        <w:rPr>
          <w:kern w:val="2"/>
          <w:sz w:val="28"/>
          <w:szCs w:val="28"/>
        </w:rPr>
        <w:t xml:space="preserve"> с просьбой об информировании по результатам рассмотрения, рассматриваются в сроки,</w:t>
      </w:r>
      <w:r w:rsidR="001A1DBC">
        <w:rPr>
          <w:kern w:val="2"/>
          <w:sz w:val="28"/>
          <w:szCs w:val="28"/>
        </w:rPr>
        <w:t xml:space="preserve"> установленные указанными</w:t>
      </w:r>
      <w:r w:rsidR="00431267">
        <w:rPr>
          <w:kern w:val="2"/>
          <w:sz w:val="28"/>
          <w:szCs w:val="28"/>
        </w:rPr>
        <w:t xml:space="preserve"> органами</w:t>
      </w:r>
      <w:r w:rsidRPr="005E23FC">
        <w:rPr>
          <w:kern w:val="2"/>
          <w:sz w:val="28"/>
          <w:szCs w:val="28"/>
        </w:rPr>
        <w:t xml:space="preserve"> или в сроки, установленные </w:t>
      </w:r>
      <w:r w:rsidR="002D23AE">
        <w:rPr>
          <w:kern w:val="2"/>
          <w:sz w:val="28"/>
          <w:szCs w:val="28"/>
        </w:rPr>
        <w:t>министром.</w:t>
      </w:r>
      <w:r w:rsidRPr="005E23FC">
        <w:rPr>
          <w:kern w:val="2"/>
          <w:sz w:val="28"/>
          <w:szCs w:val="28"/>
        </w:rPr>
        <w:t xml:space="preserve"> Если вышеуказанные сроки</w:t>
      </w:r>
      <w:r w:rsidR="00431267">
        <w:rPr>
          <w:kern w:val="2"/>
          <w:sz w:val="28"/>
          <w:szCs w:val="28"/>
        </w:rPr>
        <w:t xml:space="preserve"> не были</w:t>
      </w:r>
      <w:r w:rsidRPr="005E23FC">
        <w:rPr>
          <w:kern w:val="2"/>
          <w:sz w:val="28"/>
          <w:szCs w:val="28"/>
        </w:rPr>
        <w:t xml:space="preserve"> установлены, то обращения рассматриваются в течение тридцати дней со дня их регистрации в </w:t>
      </w:r>
      <w:r w:rsidR="002D23AE">
        <w:rPr>
          <w:kern w:val="2"/>
          <w:sz w:val="28"/>
          <w:szCs w:val="28"/>
        </w:rPr>
        <w:t>министерстве</w:t>
      </w:r>
      <w:r w:rsidRPr="005E23FC">
        <w:rPr>
          <w:kern w:val="2"/>
          <w:sz w:val="28"/>
          <w:szCs w:val="28"/>
        </w:rPr>
        <w:t>.</w:t>
      </w:r>
    </w:p>
    <w:p w:rsidR="00562DFB" w:rsidRDefault="00562DFB" w:rsidP="005E23FC">
      <w:pPr>
        <w:jc w:val="center"/>
        <w:rPr>
          <w:kern w:val="2"/>
          <w:sz w:val="28"/>
          <w:szCs w:val="28"/>
        </w:rPr>
      </w:pPr>
    </w:p>
    <w:p w:rsidR="005C09DA" w:rsidRDefault="005C09DA" w:rsidP="005E23FC">
      <w:pPr>
        <w:jc w:val="center"/>
        <w:rPr>
          <w:kern w:val="2"/>
          <w:sz w:val="28"/>
          <w:szCs w:val="28"/>
        </w:rPr>
      </w:pPr>
    </w:p>
    <w:p w:rsidR="005C09DA" w:rsidRDefault="005C09DA" w:rsidP="005E23FC">
      <w:pPr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 xml:space="preserve">3. Организация работы </w:t>
      </w:r>
      <w:r w:rsidRPr="005E23FC">
        <w:rPr>
          <w:kern w:val="2"/>
          <w:sz w:val="28"/>
          <w:szCs w:val="28"/>
        </w:rPr>
        <w:br/>
        <w:t>по рассмотрению обращений граждан</w:t>
      </w:r>
    </w:p>
    <w:p w:rsidR="005E23FC" w:rsidRPr="005E23FC" w:rsidRDefault="005E23FC" w:rsidP="005E23FC">
      <w:pPr>
        <w:ind w:firstLine="709"/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3.1. Порядок организации работы по рассмотрению обращений граждан включает в себя следующие процедуры: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прием и регистрация обращений;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рассмотрение обращений;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направление ответа на обращение;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личный прием граждан.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3.2. Обращение, поступившее в </w:t>
      </w:r>
      <w:r w:rsidR="00585E8B">
        <w:rPr>
          <w:kern w:val="2"/>
          <w:sz w:val="28"/>
          <w:szCs w:val="28"/>
        </w:rPr>
        <w:t>министерство</w:t>
      </w:r>
      <w:r w:rsidRPr="005E23FC">
        <w:rPr>
          <w:kern w:val="2"/>
          <w:sz w:val="28"/>
          <w:szCs w:val="28"/>
        </w:rPr>
        <w:t>, подлежит обязательному рассмотрению.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3.3. В случае</w:t>
      </w:r>
      <w:proofErr w:type="gramStart"/>
      <w:r w:rsidR="00B75631">
        <w:rPr>
          <w:kern w:val="2"/>
          <w:sz w:val="28"/>
          <w:szCs w:val="28"/>
        </w:rPr>
        <w:t>,</w:t>
      </w:r>
      <w:proofErr w:type="gramEnd"/>
      <w:r w:rsidRPr="005E23FC">
        <w:rPr>
          <w:kern w:val="2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(электронный) адрес, </w:t>
      </w:r>
      <w:r w:rsidRPr="005E23FC">
        <w:rPr>
          <w:kern w:val="2"/>
          <w:sz w:val="28"/>
          <w:szCs w:val="28"/>
        </w:rPr>
        <w:br/>
        <w:t xml:space="preserve">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3.4. Обращение, в котором обжалуется судебное решение, в течение семи дней со дня регистрации </w:t>
      </w:r>
      <w:r w:rsidR="00B75631">
        <w:rPr>
          <w:kern w:val="2"/>
          <w:sz w:val="28"/>
          <w:szCs w:val="28"/>
        </w:rPr>
        <w:t xml:space="preserve">в министерстве </w:t>
      </w:r>
      <w:r w:rsidRPr="005E23FC">
        <w:rPr>
          <w:kern w:val="2"/>
          <w:sz w:val="28"/>
          <w:szCs w:val="28"/>
        </w:rPr>
        <w:t>возвращается гражданину, направившему</w:t>
      </w:r>
      <w:r w:rsidR="00B75631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обращение,</w:t>
      </w:r>
      <w:r w:rsidR="00B75631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с разъяснением порядка обжалования данного судебного решения.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3.5.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</w:t>
      </w:r>
      <w:r w:rsidR="00F3011E">
        <w:rPr>
          <w:kern w:val="2"/>
          <w:sz w:val="28"/>
          <w:szCs w:val="28"/>
        </w:rPr>
        <w:t>стимости злоупотребления правом</w:t>
      </w:r>
      <w:r w:rsidR="00600FA0">
        <w:rPr>
          <w:kern w:val="2"/>
          <w:sz w:val="28"/>
          <w:szCs w:val="28"/>
        </w:rPr>
        <w:t xml:space="preserve">. </w:t>
      </w:r>
    </w:p>
    <w:p w:rsidR="005E23FC" w:rsidRPr="004066D7" w:rsidRDefault="005E23FC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3.6. В случае если текст письменного обращения не поддается прочтению, ответ на обращение не дается, о чем в течение семи дней со дня регистрации</w:t>
      </w:r>
      <w:r w:rsidR="00166D5E">
        <w:rPr>
          <w:kern w:val="2"/>
          <w:sz w:val="28"/>
          <w:szCs w:val="28"/>
        </w:rPr>
        <w:t xml:space="preserve"> в министерстве </w:t>
      </w:r>
      <w:r w:rsidRPr="005E23FC">
        <w:rPr>
          <w:kern w:val="2"/>
          <w:sz w:val="28"/>
          <w:szCs w:val="28"/>
        </w:rPr>
        <w:t>сообщается гражданину, направившему обращение, если его фамилия и почтовый адрес поддаются прочтению</w:t>
      </w:r>
      <w:r w:rsidR="00166D5E">
        <w:rPr>
          <w:kern w:val="2"/>
          <w:sz w:val="28"/>
          <w:szCs w:val="28"/>
        </w:rPr>
        <w:t xml:space="preserve"> </w:t>
      </w:r>
      <w:r w:rsidR="00166D5E" w:rsidRPr="004066D7">
        <w:rPr>
          <w:color w:val="000000" w:themeColor="text1"/>
          <w:kern w:val="2"/>
          <w:sz w:val="28"/>
          <w:szCs w:val="28"/>
        </w:rPr>
        <w:t>с разъяснением права повторного обращения по данному вопросу</w:t>
      </w:r>
      <w:r w:rsidRPr="004066D7">
        <w:rPr>
          <w:color w:val="000000" w:themeColor="text1"/>
          <w:kern w:val="2"/>
          <w:sz w:val="28"/>
          <w:szCs w:val="28"/>
        </w:rPr>
        <w:t>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83243A">
        <w:rPr>
          <w:kern w:val="2"/>
          <w:sz w:val="28"/>
          <w:szCs w:val="28"/>
        </w:rPr>
        <w:t>3.7. В случае</w:t>
      </w:r>
      <w:proofErr w:type="gramStart"/>
      <w:r w:rsidR="00BF23AB">
        <w:rPr>
          <w:kern w:val="2"/>
          <w:sz w:val="28"/>
          <w:szCs w:val="28"/>
        </w:rPr>
        <w:t>,</w:t>
      </w:r>
      <w:proofErr w:type="gramEnd"/>
      <w:r w:rsidRPr="0083243A">
        <w:rPr>
          <w:kern w:val="2"/>
          <w:sz w:val="28"/>
          <w:szCs w:val="28"/>
        </w:rPr>
        <w:t xml:space="preserve"> если в письмен</w:t>
      </w:r>
      <w:r w:rsidR="00166D5E">
        <w:rPr>
          <w:kern w:val="2"/>
          <w:sz w:val="28"/>
          <w:szCs w:val="28"/>
        </w:rPr>
        <w:t>ном обращении гражданина содержа</w:t>
      </w:r>
      <w:r w:rsidRPr="0083243A">
        <w:rPr>
          <w:kern w:val="2"/>
          <w:sz w:val="28"/>
          <w:szCs w:val="28"/>
        </w:rPr>
        <w:t>тся вопрос</w:t>
      </w:r>
      <w:r w:rsidR="00166D5E">
        <w:rPr>
          <w:kern w:val="2"/>
          <w:sz w:val="28"/>
          <w:szCs w:val="28"/>
        </w:rPr>
        <w:t>ы</w:t>
      </w:r>
      <w:r w:rsidRPr="0083243A">
        <w:rPr>
          <w:kern w:val="2"/>
          <w:sz w:val="28"/>
          <w:szCs w:val="28"/>
        </w:rPr>
        <w:t>, на которы</w:t>
      </w:r>
      <w:r w:rsidR="0086030D">
        <w:rPr>
          <w:kern w:val="2"/>
          <w:sz w:val="28"/>
          <w:szCs w:val="28"/>
        </w:rPr>
        <w:t>е</w:t>
      </w:r>
      <w:r w:rsidRPr="0083243A">
        <w:rPr>
          <w:kern w:val="2"/>
          <w:sz w:val="28"/>
          <w:szCs w:val="28"/>
        </w:rPr>
        <w:t xml:space="preserve"> ему </w:t>
      </w:r>
      <w:r w:rsidR="00166D5E">
        <w:rPr>
          <w:kern w:val="2"/>
          <w:sz w:val="28"/>
          <w:szCs w:val="28"/>
        </w:rPr>
        <w:t>неоднократно</w:t>
      </w:r>
      <w:r w:rsidRPr="0083243A">
        <w:rPr>
          <w:kern w:val="2"/>
          <w:sz w:val="28"/>
          <w:szCs w:val="28"/>
        </w:rPr>
        <w:t xml:space="preserve"> давались письменные ответы по существу в связи с ранее направлявш</w:t>
      </w:r>
      <w:r w:rsidR="0030576A">
        <w:rPr>
          <w:kern w:val="2"/>
          <w:sz w:val="28"/>
          <w:szCs w:val="28"/>
        </w:rPr>
        <w:t>имися обращениями, и при этом</w:t>
      </w:r>
      <w:r w:rsidRPr="0083243A">
        <w:rPr>
          <w:kern w:val="2"/>
          <w:sz w:val="28"/>
          <w:szCs w:val="28"/>
        </w:rPr>
        <w:br/>
        <w:t>не приводятся н</w:t>
      </w:r>
      <w:r w:rsidR="00063C64">
        <w:rPr>
          <w:kern w:val="2"/>
          <w:sz w:val="28"/>
          <w:szCs w:val="28"/>
        </w:rPr>
        <w:t>овые доводы,</w:t>
      </w:r>
      <w:r w:rsidR="00166D5E">
        <w:rPr>
          <w:kern w:val="2"/>
          <w:sz w:val="28"/>
          <w:szCs w:val="28"/>
        </w:rPr>
        <w:t xml:space="preserve"> министерством</w:t>
      </w:r>
      <w:r w:rsidR="00063C64">
        <w:rPr>
          <w:kern w:val="2"/>
          <w:sz w:val="28"/>
          <w:szCs w:val="28"/>
        </w:rPr>
        <w:t xml:space="preserve"> </w:t>
      </w:r>
      <w:r w:rsidRPr="0083243A">
        <w:rPr>
          <w:kern w:val="2"/>
          <w:sz w:val="28"/>
          <w:szCs w:val="28"/>
        </w:rPr>
        <w:t>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Решение о прекращении переписки ввиду безосновательности рассмотрения </w:t>
      </w:r>
      <w:r w:rsidR="00166D5E">
        <w:rPr>
          <w:kern w:val="2"/>
          <w:sz w:val="28"/>
          <w:szCs w:val="28"/>
        </w:rPr>
        <w:t>очередного обращения принимаются министром</w:t>
      </w:r>
      <w:r w:rsidR="00B26965">
        <w:rPr>
          <w:kern w:val="2"/>
          <w:sz w:val="28"/>
          <w:szCs w:val="28"/>
        </w:rPr>
        <w:t>,</w:t>
      </w:r>
      <w:r w:rsidRPr="005E23FC">
        <w:rPr>
          <w:kern w:val="2"/>
          <w:sz w:val="28"/>
          <w:szCs w:val="28"/>
        </w:rPr>
        <w:t xml:space="preserve"> заместителями </w:t>
      </w:r>
      <w:r w:rsidR="001429FC">
        <w:rPr>
          <w:kern w:val="2"/>
          <w:sz w:val="28"/>
          <w:szCs w:val="28"/>
        </w:rPr>
        <w:t>министра</w:t>
      </w:r>
      <w:r w:rsidR="005D5E9A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на основании предложения ответственного исполнителя.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3.8. В случае</w:t>
      </w:r>
      <w:proofErr w:type="gramStart"/>
      <w:r w:rsidR="009548A5">
        <w:rPr>
          <w:kern w:val="2"/>
          <w:sz w:val="28"/>
          <w:szCs w:val="28"/>
        </w:rPr>
        <w:t>,</w:t>
      </w:r>
      <w:proofErr w:type="gramEnd"/>
      <w:r w:rsidRPr="005E23FC">
        <w:rPr>
          <w:kern w:val="2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5E23FC">
        <w:rPr>
          <w:kern w:val="2"/>
          <w:sz w:val="28"/>
          <w:szCs w:val="28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3.9. В случае</w:t>
      </w:r>
      <w:proofErr w:type="gramStart"/>
      <w:r w:rsidR="007B5AA4">
        <w:rPr>
          <w:kern w:val="2"/>
          <w:sz w:val="28"/>
          <w:szCs w:val="28"/>
        </w:rPr>
        <w:t>,</w:t>
      </w:r>
      <w:proofErr w:type="gramEnd"/>
      <w:r w:rsidR="00E520DC">
        <w:rPr>
          <w:kern w:val="2"/>
          <w:sz w:val="28"/>
          <w:szCs w:val="28"/>
        </w:rPr>
        <w:t xml:space="preserve"> если причины</w:t>
      </w:r>
      <w:r w:rsidR="00E520DC" w:rsidRPr="00E520DC">
        <w:rPr>
          <w:kern w:val="2"/>
          <w:sz w:val="28"/>
          <w:szCs w:val="28"/>
        </w:rPr>
        <w:t>,</w:t>
      </w:r>
      <w:r w:rsidRPr="005E23FC">
        <w:rPr>
          <w:kern w:val="2"/>
          <w:sz w:val="28"/>
          <w:szCs w:val="28"/>
        </w:rPr>
        <w:t xml:space="preserve"> по которым ответ по существу поставленных</w:t>
      </w:r>
      <w:r w:rsidR="007B5AA4">
        <w:rPr>
          <w:kern w:val="2"/>
          <w:sz w:val="28"/>
          <w:szCs w:val="28"/>
        </w:rPr>
        <w:t xml:space="preserve"> в </w:t>
      </w:r>
      <w:r w:rsidRPr="005E23FC">
        <w:rPr>
          <w:kern w:val="2"/>
          <w:sz w:val="28"/>
          <w:szCs w:val="28"/>
        </w:rPr>
        <w:t xml:space="preserve">обращении вопросов не мог быть дан, в последующем были устранены, гражданин вправе вновь направить обращение в </w:t>
      </w:r>
      <w:r w:rsidR="007A4F85">
        <w:rPr>
          <w:kern w:val="2"/>
          <w:sz w:val="28"/>
          <w:szCs w:val="28"/>
        </w:rPr>
        <w:t xml:space="preserve">министерство </w:t>
      </w:r>
      <w:r w:rsidRPr="005E23FC">
        <w:rPr>
          <w:kern w:val="2"/>
          <w:sz w:val="28"/>
          <w:szCs w:val="28"/>
        </w:rPr>
        <w:t xml:space="preserve">или должностному лицу </w:t>
      </w:r>
      <w:r w:rsidR="007A4F85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>.</w:t>
      </w:r>
    </w:p>
    <w:p w:rsidR="005E23FC" w:rsidRPr="00A30B32" w:rsidRDefault="005E23FC" w:rsidP="005E23FC">
      <w:pPr>
        <w:ind w:firstLine="709"/>
        <w:jc w:val="both"/>
        <w:rPr>
          <w:color w:val="FF0000"/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3.10. </w:t>
      </w:r>
      <w:r w:rsidRPr="004066D7">
        <w:rPr>
          <w:color w:val="000000" w:themeColor="text1"/>
          <w:kern w:val="2"/>
          <w:sz w:val="28"/>
          <w:szCs w:val="28"/>
        </w:rPr>
        <w:t xml:space="preserve">Прием письменных обращений непосредственно от граждан производится </w:t>
      </w:r>
      <w:r w:rsidR="0086030D" w:rsidRPr="004066D7">
        <w:rPr>
          <w:color w:val="000000" w:themeColor="text1"/>
          <w:kern w:val="2"/>
          <w:sz w:val="28"/>
          <w:szCs w:val="28"/>
        </w:rPr>
        <w:t>сотрудником</w:t>
      </w:r>
      <w:r w:rsidRPr="004066D7">
        <w:rPr>
          <w:color w:val="000000" w:themeColor="text1"/>
          <w:kern w:val="2"/>
          <w:sz w:val="28"/>
          <w:szCs w:val="28"/>
        </w:rPr>
        <w:t xml:space="preserve"> </w:t>
      </w:r>
      <w:r w:rsidR="007A4F85" w:rsidRPr="004066D7">
        <w:rPr>
          <w:color w:val="000000" w:themeColor="text1"/>
          <w:kern w:val="2"/>
          <w:sz w:val="28"/>
          <w:szCs w:val="28"/>
        </w:rPr>
        <w:t xml:space="preserve">организационного </w:t>
      </w:r>
      <w:r w:rsidRPr="004066D7">
        <w:rPr>
          <w:color w:val="000000" w:themeColor="text1"/>
          <w:kern w:val="2"/>
          <w:sz w:val="28"/>
          <w:szCs w:val="28"/>
        </w:rPr>
        <w:t>отдела.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3.11. По просьбе гражданина на копии или втором экземпляре принятого обращения проставляется отметка о принятии, содержащая дату поступления обращения и фамилию.</w:t>
      </w:r>
    </w:p>
    <w:p w:rsidR="005E23FC" w:rsidRPr="005E23FC" w:rsidRDefault="00DB307A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3.12. Обращения, поступившие в министерство </w:t>
      </w:r>
      <w:r w:rsidR="005E23FC" w:rsidRPr="005E23FC">
        <w:rPr>
          <w:kern w:val="2"/>
          <w:sz w:val="28"/>
          <w:szCs w:val="28"/>
        </w:rPr>
        <w:t>по факсу, приним</w:t>
      </w:r>
      <w:r w:rsidR="00935BB7">
        <w:rPr>
          <w:kern w:val="2"/>
          <w:sz w:val="28"/>
          <w:szCs w:val="28"/>
        </w:rPr>
        <w:t xml:space="preserve">аются и регистрируются </w:t>
      </w:r>
      <w:r>
        <w:rPr>
          <w:kern w:val="2"/>
          <w:sz w:val="28"/>
          <w:szCs w:val="28"/>
        </w:rPr>
        <w:t>сотрудником</w:t>
      </w:r>
      <w:r w:rsidR="00935BB7">
        <w:rPr>
          <w:kern w:val="2"/>
          <w:sz w:val="28"/>
          <w:szCs w:val="28"/>
        </w:rPr>
        <w:t xml:space="preserve"> организационного отдела</w:t>
      </w:r>
      <w:r w:rsidR="005E23FC" w:rsidRPr="005E23FC">
        <w:rPr>
          <w:kern w:val="2"/>
          <w:sz w:val="28"/>
          <w:szCs w:val="28"/>
        </w:rPr>
        <w:t xml:space="preserve">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3.1</w:t>
      </w:r>
      <w:r w:rsidR="00737713">
        <w:rPr>
          <w:kern w:val="2"/>
          <w:sz w:val="28"/>
          <w:szCs w:val="28"/>
        </w:rPr>
        <w:t>3</w:t>
      </w:r>
      <w:r w:rsidRPr="005E23FC">
        <w:rPr>
          <w:kern w:val="2"/>
          <w:sz w:val="28"/>
          <w:szCs w:val="28"/>
        </w:rPr>
        <w:t xml:space="preserve">. Поступившие в адрес должностных лиц </w:t>
      </w:r>
      <w:r w:rsidR="00935BB7">
        <w:rPr>
          <w:kern w:val="2"/>
          <w:sz w:val="28"/>
          <w:szCs w:val="28"/>
        </w:rPr>
        <w:t xml:space="preserve">министерства </w:t>
      </w:r>
      <w:r w:rsidRPr="005E23FC">
        <w:rPr>
          <w:kern w:val="2"/>
          <w:sz w:val="28"/>
          <w:szCs w:val="28"/>
        </w:rPr>
        <w:t xml:space="preserve">письма с пометкой «Лично», с правильно указанными фамилией, инициалами и должностью не вскрываются и передаются </w:t>
      </w:r>
      <w:r w:rsidR="00A4535C">
        <w:rPr>
          <w:kern w:val="2"/>
          <w:sz w:val="28"/>
          <w:szCs w:val="28"/>
        </w:rPr>
        <w:t xml:space="preserve">сотрудником </w:t>
      </w:r>
      <w:r w:rsidR="00935BB7">
        <w:rPr>
          <w:kern w:val="2"/>
          <w:sz w:val="28"/>
          <w:szCs w:val="28"/>
        </w:rPr>
        <w:t>организационн</w:t>
      </w:r>
      <w:r w:rsidR="00A4535C">
        <w:rPr>
          <w:kern w:val="2"/>
          <w:sz w:val="28"/>
          <w:szCs w:val="28"/>
        </w:rPr>
        <w:t>ого</w:t>
      </w:r>
      <w:r w:rsidR="00935BB7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отдел</w:t>
      </w:r>
      <w:r w:rsidR="00A4535C">
        <w:rPr>
          <w:kern w:val="2"/>
          <w:sz w:val="28"/>
          <w:szCs w:val="28"/>
        </w:rPr>
        <w:t>а</w:t>
      </w:r>
      <w:r w:rsidR="00935BB7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в прием</w:t>
      </w:r>
      <w:r w:rsidR="00935BB7">
        <w:rPr>
          <w:kern w:val="2"/>
          <w:sz w:val="28"/>
          <w:szCs w:val="28"/>
        </w:rPr>
        <w:t xml:space="preserve">ную должностного лица, которому </w:t>
      </w:r>
      <w:r w:rsidRPr="005E23FC">
        <w:rPr>
          <w:kern w:val="2"/>
          <w:sz w:val="28"/>
          <w:szCs w:val="28"/>
        </w:rPr>
        <w:t>они</w:t>
      </w:r>
      <w:r w:rsidR="00935BB7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 xml:space="preserve">адресованы. </w:t>
      </w:r>
      <w:r w:rsidR="00935BB7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 xml:space="preserve">В случаях, когда такие письма квалифицируются как обращения граждан, корреспонденция в течение одного дня передается помощником должностного лица в </w:t>
      </w:r>
      <w:r w:rsidR="00935BB7">
        <w:rPr>
          <w:kern w:val="2"/>
          <w:sz w:val="28"/>
          <w:szCs w:val="28"/>
        </w:rPr>
        <w:t xml:space="preserve">отдел </w:t>
      </w:r>
      <w:r w:rsidR="006B0752">
        <w:rPr>
          <w:kern w:val="2"/>
          <w:sz w:val="28"/>
          <w:szCs w:val="28"/>
        </w:rPr>
        <w:t>организационный</w:t>
      </w:r>
      <w:r w:rsidR="006B0752" w:rsidRPr="005E23FC">
        <w:rPr>
          <w:kern w:val="2"/>
          <w:sz w:val="28"/>
          <w:szCs w:val="28"/>
        </w:rPr>
        <w:t xml:space="preserve"> </w:t>
      </w:r>
      <w:r w:rsidR="006B0752">
        <w:rPr>
          <w:kern w:val="2"/>
          <w:sz w:val="28"/>
          <w:szCs w:val="28"/>
        </w:rPr>
        <w:t xml:space="preserve">работы, делопроизводства, материально-технического и хозяйственного обеспечения министерства (далее – организационный отдел) </w:t>
      </w:r>
      <w:r w:rsidRPr="005E23FC">
        <w:rPr>
          <w:kern w:val="2"/>
          <w:sz w:val="28"/>
          <w:szCs w:val="28"/>
        </w:rPr>
        <w:t>для регистрации и направления по принадлежности для рассмотрения.</w:t>
      </w:r>
    </w:p>
    <w:p w:rsidR="005E23FC" w:rsidRPr="005E23FC" w:rsidRDefault="0073771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3.14</w:t>
      </w:r>
      <w:r w:rsidR="005E23FC" w:rsidRPr="005E23FC">
        <w:rPr>
          <w:kern w:val="2"/>
          <w:sz w:val="28"/>
          <w:szCs w:val="28"/>
        </w:rPr>
        <w:t>. Учет,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«Дело» (далее – система «Дело»).</w:t>
      </w:r>
    </w:p>
    <w:p w:rsidR="005E23FC" w:rsidRPr="005E23FC" w:rsidRDefault="004034E8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4066D7">
        <w:rPr>
          <w:color w:val="000000" w:themeColor="text1"/>
          <w:kern w:val="2"/>
          <w:sz w:val="28"/>
          <w:szCs w:val="28"/>
        </w:rPr>
        <w:t>1</w:t>
      </w:r>
      <w:r w:rsidR="00737713" w:rsidRPr="004066D7">
        <w:rPr>
          <w:color w:val="000000" w:themeColor="text1"/>
          <w:kern w:val="2"/>
          <w:sz w:val="28"/>
          <w:szCs w:val="28"/>
        </w:rPr>
        <w:t>5</w:t>
      </w:r>
      <w:r w:rsidRPr="004066D7">
        <w:rPr>
          <w:color w:val="000000" w:themeColor="text1"/>
          <w:kern w:val="2"/>
          <w:sz w:val="28"/>
          <w:szCs w:val="28"/>
        </w:rPr>
        <w:t>. </w:t>
      </w:r>
      <w:r w:rsidR="00F0354A" w:rsidRPr="004066D7">
        <w:rPr>
          <w:color w:val="000000" w:themeColor="text1"/>
          <w:kern w:val="2"/>
          <w:sz w:val="28"/>
          <w:szCs w:val="28"/>
        </w:rPr>
        <w:t xml:space="preserve">Сотрудник </w:t>
      </w:r>
      <w:r w:rsidRPr="004066D7">
        <w:rPr>
          <w:color w:val="000000" w:themeColor="text1"/>
          <w:kern w:val="2"/>
          <w:sz w:val="28"/>
          <w:szCs w:val="28"/>
        </w:rPr>
        <w:t xml:space="preserve">организационного </w:t>
      </w:r>
      <w:r w:rsidR="005E23FC" w:rsidRPr="004066D7">
        <w:rPr>
          <w:color w:val="000000" w:themeColor="text1"/>
          <w:kern w:val="2"/>
          <w:sz w:val="28"/>
          <w:szCs w:val="28"/>
        </w:rPr>
        <w:t xml:space="preserve">отдела обязан сверить указанные в письме и на конверте фамилию, имя, отчество, адрес </w:t>
      </w:r>
      <w:r w:rsidR="007C4B5F" w:rsidRPr="004066D7">
        <w:rPr>
          <w:color w:val="000000" w:themeColor="text1"/>
          <w:kern w:val="2"/>
          <w:sz w:val="28"/>
          <w:szCs w:val="28"/>
        </w:rPr>
        <w:t>гражданина</w:t>
      </w:r>
      <w:r w:rsidR="005E23FC" w:rsidRPr="004066D7">
        <w:rPr>
          <w:color w:val="000000" w:themeColor="text1"/>
          <w:kern w:val="2"/>
          <w:sz w:val="28"/>
          <w:szCs w:val="28"/>
        </w:rPr>
        <w:t>, проч</w:t>
      </w:r>
      <w:r w:rsidR="00163412" w:rsidRPr="004066D7">
        <w:rPr>
          <w:color w:val="000000" w:themeColor="text1"/>
          <w:kern w:val="2"/>
          <w:sz w:val="28"/>
          <w:szCs w:val="28"/>
        </w:rPr>
        <w:t>есть</w:t>
      </w:r>
      <w:r w:rsidR="005E23FC" w:rsidRPr="004066D7">
        <w:rPr>
          <w:color w:val="000000" w:themeColor="text1"/>
          <w:kern w:val="2"/>
          <w:sz w:val="28"/>
          <w:szCs w:val="28"/>
        </w:rPr>
        <w:t xml:space="preserve"> обращение, определить его тематику и выявить поставленные </w:t>
      </w:r>
      <w:r w:rsidR="00F0354A" w:rsidRPr="004066D7">
        <w:rPr>
          <w:color w:val="000000" w:themeColor="text1"/>
          <w:kern w:val="2"/>
          <w:sz w:val="28"/>
          <w:szCs w:val="28"/>
        </w:rPr>
        <w:t>гражданином</w:t>
      </w:r>
      <w:r w:rsidR="005E23FC" w:rsidRPr="004066D7">
        <w:rPr>
          <w:color w:val="000000" w:themeColor="text1"/>
          <w:kern w:val="2"/>
          <w:sz w:val="28"/>
          <w:szCs w:val="28"/>
        </w:rPr>
        <w:t xml:space="preserve"> вопросы, проверить обращение на повторность, зарегистрировать в регистрационной форме системы «Дело».</w:t>
      </w:r>
    </w:p>
    <w:p w:rsidR="005E23FC" w:rsidRPr="005E23FC" w:rsidRDefault="0073771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3.16</w:t>
      </w:r>
      <w:r w:rsidR="005E23FC" w:rsidRPr="005E23FC">
        <w:rPr>
          <w:kern w:val="2"/>
          <w:sz w:val="28"/>
          <w:szCs w:val="28"/>
        </w:rPr>
        <w:t xml:space="preserve">. На лицевой стороне первого листа в правом нижнем углу ставится регистрационный штамп с датой регистрации письма и регистрационным номером, который автоматически присваивается в системе «Дело».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В случае</w:t>
      </w:r>
      <w:proofErr w:type="gramStart"/>
      <w:r w:rsidR="00163412">
        <w:rPr>
          <w:kern w:val="2"/>
          <w:sz w:val="28"/>
          <w:szCs w:val="28"/>
        </w:rPr>
        <w:t>,</w:t>
      </w:r>
      <w:proofErr w:type="gramEnd"/>
      <w:r w:rsidRPr="005E23FC">
        <w:rPr>
          <w:kern w:val="2"/>
          <w:sz w:val="28"/>
          <w:szCs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Конверты сохраняются вместе с обращением в течение всего периода его рассмотрения и хранения.</w:t>
      </w:r>
    </w:p>
    <w:p w:rsidR="005E23FC" w:rsidRPr="005E23FC" w:rsidRDefault="0073771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5E23FC" w:rsidRPr="005E23F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7</w:t>
      </w:r>
      <w:r w:rsidR="005E23FC" w:rsidRPr="005E23FC">
        <w:rPr>
          <w:kern w:val="2"/>
          <w:sz w:val="28"/>
          <w:szCs w:val="28"/>
        </w:rPr>
        <w:t>. Информация о поступившем обращении вносится в регистрационную карточку системы «Дело». В обязательном порядке вносится следующая информация: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дата поступления обращения;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фамилия, имя, отчество </w:t>
      </w:r>
      <w:r w:rsidR="00163412" w:rsidRPr="005E23FC">
        <w:rPr>
          <w:kern w:val="2"/>
          <w:sz w:val="28"/>
          <w:szCs w:val="28"/>
        </w:rPr>
        <w:t>(</w:t>
      </w:r>
      <w:r w:rsidR="00880ED3">
        <w:rPr>
          <w:kern w:val="2"/>
          <w:sz w:val="28"/>
          <w:szCs w:val="28"/>
        </w:rPr>
        <w:t xml:space="preserve">последнее – </w:t>
      </w:r>
      <w:r w:rsidR="00163412" w:rsidRPr="005E23FC">
        <w:rPr>
          <w:kern w:val="2"/>
          <w:sz w:val="28"/>
          <w:szCs w:val="28"/>
        </w:rPr>
        <w:t>при наличии)</w:t>
      </w:r>
      <w:r w:rsidR="00163412">
        <w:rPr>
          <w:kern w:val="2"/>
          <w:sz w:val="28"/>
          <w:szCs w:val="28"/>
        </w:rPr>
        <w:t xml:space="preserve"> </w:t>
      </w:r>
      <w:r w:rsidR="00880ED3">
        <w:rPr>
          <w:kern w:val="2"/>
          <w:sz w:val="28"/>
          <w:szCs w:val="28"/>
        </w:rPr>
        <w:t>гражданина</w:t>
      </w:r>
      <w:r w:rsidRPr="005E23FC">
        <w:rPr>
          <w:kern w:val="2"/>
          <w:sz w:val="28"/>
          <w:szCs w:val="28"/>
        </w:rPr>
        <w:t>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почтовый адрес </w:t>
      </w:r>
      <w:r w:rsidR="00880ED3">
        <w:rPr>
          <w:kern w:val="2"/>
          <w:sz w:val="28"/>
          <w:szCs w:val="28"/>
        </w:rPr>
        <w:t>гражданина</w:t>
      </w:r>
      <w:r w:rsidRPr="005E23FC">
        <w:rPr>
          <w:kern w:val="2"/>
          <w:sz w:val="28"/>
          <w:szCs w:val="28"/>
        </w:rPr>
        <w:t xml:space="preserve"> и (или) адрес электронной почты;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канал поступления обращения;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сведения об адресате;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состав документа;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>реквизиты сопроводительного письма;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краткое содержание обращения;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рубрика;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вид обращения;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кратность обращения;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гражданство заявителя;</w:t>
      </w:r>
    </w:p>
    <w:p w:rsidR="005E23FC" w:rsidRPr="005E23FC" w:rsidRDefault="00464EBC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форма обращения</w:t>
      </w:r>
      <w:r w:rsidR="005E23FC" w:rsidRPr="005E23FC">
        <w:rPr>
          <w:kern w:val="2"/>
          <w:sz w:val="28"/>
          <w:szCs w:val="28"/>
        </w:rPr>
        <w:t>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тип предложения, заявления или жалобы;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предмет ведения.</w:t>
      </w:r>
    </w:p>
    <w:p w:rsidR="005E23FC" w:rsidRPr="00E3520C" w:rsidRDefault="00A43553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>3.18</w:t>
      </w:r>
      <w:r w:rsidR="005E23FC" w:rsidRPr="005E23FC">
        <w:rPr>
          <w:kern w:val="2"/>
          <w:sz w:val="28"/>
          <w:szCs w:val="28"/>
        </w:rPr>
        <w:t>. Ответственность за полноту сведений, вносимых в регистрацион</w:t>
      </w:r>
      <w:r w:rsidR="00397261">
        <w:rPr>
          <w:kern w:val="2"/>
          <w:sz w:val="28"/>
          <w:szCs w:val="28"/>
        </w:rPr>
        <w:t xml:space="preserve">ные карточки </w:t>
      </w:r>
      <w:r w:rsidR="00397261" w:rsidRPr="00E3520C">
        <w:rPr>
          <w:color w:val="000000" w:themeColor="text1"/>
          <w:kern w:val="2"/>
          <w:sz w:val="28"/>
          <w:szCs w:val="28"/>
        </w:rPr>
        <w:t>системы «Дело»</w:t>
      </w:r>
      <w:r w:rsidR="009A3E9A">
        <w:rPr>
          <w:color w:val="000000" w:themeColor="text1"/>
          <w:kern w:val="2"/>
          <w:sz w:val="28"/>
          <w:szCs w:val="28"/>
        </w:rPr>
        <w:t>,</w:t>
      </w:r>
      <w:r w:rsidR="00397261" w:rsidRPr="00E3520C">
        <w:rPr>
          <w:color w:val="000000" w:themeColor="text1"/>
          <w:kern w:val="2"/>
          <w:sz w:val="28"/>
          <w:szCs w:val="28"/>
        </w:rPr>
        <w:t xml:space="preserve"> несе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т </w:t>
      </w:r>
      <w:r w:rsidR="00A17A12" w:rsidRPr="00E3520C">
        <w:rPr>
          <w:color w:val="000000" w:themeColor="text1"/>
          <w:kern w:val="2"/>
          <w:sz w:val="28"/>
          <w:szCs w:val="28"/>
        </w:rPr>
        <w:t>сотрудник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 </w:t>
      </w:r>
      <w:r w:rsidR="00397261" w:rsidRPr="00E3520C">
        <w:rPr>
          <w:color w:val="000000" w:themeColor="text1"/>
          <w:kern w:val="2"/>
          <w:sz w:val="28"/>
          <w:szCs w:val="28"/>
        </w:rPr>
        <w:t xml:space="preserve">организационного </w:t>
      </w:r>
      <w:r w:rsidR="005E23FC" w:rsidRPr="00E3520C">
        <w:rPr>
          <w:color w:val="000000" w:themeColor="text1"/>
          <w:kern w:val="2"/>
          <w:sz w:val="28"/>
          <w:szCs w:val="28"/>
        </w:rPr>
        <w:t>отдела</w:t>
      </w:r>
      <w:r w:rsidR="00397261" w:rsidRPr="00E3520C">
        <w:rPr>
          <w:color w:val="000000" w:themeColor="text1"/>
          <w:kern w:val="2"/>
          <w:sz w:val="28"/>
          <w:szCs w:val="28"/>
        </w:rPr>
        <w:t>.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 </w:t>
      </w:r>
    </w:p>
    <w:p w:rsidR="005E23FC" w:rsidRPr="00E3520C" w:rsidRDefault="00A43553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3520C">
        <w:rPr>
          <w:color w:val="000000" w:themeColor="text1"/>
          <w:kern w:val="2"/>
          <w:sz w:val="28"/>
          <w:szCs w:val="28"/>
        </w:rPr>
        <w:t>3.19</w:t>
      </w:r>
      <w:r w:rsidR="000D4BA5" w:rsidRPr="00E3520C">
        <w:rPr>
          <w:color w:val="000000" w:themeColor="text1"/>
          <w:kern w:val="2"/>
          <w:sz w:val="28"/>
          <w:szCs w:val="28"/>
        </w:rPr>
        <w:t xml:space="preserve">. Если 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обращение подписано </w:t>
      </w:r>
      <w:r w:rsidR="000D4BA5" w:rsidRPr="00E3520C">
        <w:rPr>
          <w:color w:val="000000" w:themeColor="text1"/>
          <w:kern w:val="2"/>
          <w:sz w:val="28"/>
          <w:szCs w:val="28"/>
        </w:rPr>
        <w:t>двумя или более гражданами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, то </w:t>
      </w:r>
      <w:r w:rsidR="000D4BA5" w:rsidRPr="00E3520C">
        <w:rPr>
          <w:color w:val="000000" w:themeColor="text1"/>
          <w:kern w:val="2"/>
          <w:sz w:val="28"/>
          <w:szCs w:val="28"/>
        </w:rPr>
        <w:t xml:space="preserve">оно 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регистрируется </w:t>
      </w:r>
      <w:r w:rsidR="000D4BA5" w:rsidRPr="00E3520C">
        <w:rPr>
          <w:color w:val="000000" w:themeColor="text1"/>
          <w:kern w:val="2"/>
          <w:sz w:val="28"/>
          <w:szCs w:val="28"/>
        </w:rPr>
        <w:t xml:space="preserve">от имени </w:t>
      </w:r>
      <w:r w:rsidR="00E34A8D" w:rsidRPr="00E3520C">
        <w:rPr>
          <w:color w:val="000000" w:themeColor="text1"/>
          <w:kern w:val="2"/>
          <w:sz w:val="28"/>
          <w:szCs w:val="28"/>
        </w:rPr>
        <w:t xml:space="preserve">первого </w:t>
      </w:r>
      <w:r w:rsidR="00E3520C" w:rsidRPr="00E3520C">
        <w:rPr>
          <w:color w:val="000000" w:themeColor="text1"/>
          <w:kern w:val="2"/>
          <w:sz w:val="28"/>
          <w:szCs w:val="28"/>
        </w:rPr>
        <w:t>подписанта</w:t>
      </w:r>
      <w:r w:rsidR="00E34A8D" w:rsidRPr="00E3520C">
        <w:rPr>
          <w:color w:val="000000" w:themeColor="text1"/>
          <w:kern w:val="2"/>
          <w:sz w:val="28"/>
          <w:szCs w:val="28"/>
        </w:rPr>
        <w:t xml:space="preserve"> </w:t>
      </w:r>
      <w:r w:rsidR="00E3520C" w:rsidRPr="00E3520C">
        <w:rPr>
          <w:color w:val="000000" w:themeColor="text1"/>
          <w:kern w:val="2"/>
          <w:sz w:val="28"/>
          <w:szCs w:val="28"/>
        </w:rPr>
        <w:t xml:space="preserve">обращения </w:t>
      </w:r>
      <w:r w:rsidR="000D4BA5" w:rsidRPr="00E3520C">
        <w:rPr>
          <w:color w:val="000000" w:themeColor="text1"/>
          <w:kern w:val="2"/>
          <w:sz w:val="28"/>
          <w:szCs w:val="28"/>
        </w:rPr>
        <w:t>или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 </w:t>
      </w:r>
      <w:r w:rsidR="000D4BA5" w:rsidRPr="00E3520C">
        <w:rPr>
          <w:color w:val="000000" w:themeColor="text1"/>
          <w:kern w:val="2"/>
          <w:sz w:val="28"/>
          <w:szCs w:val="28"/>
        </w:rPr>
        <w:t xml:space="preserve">от имени гражданина, </w:t>
      </w:r>
      <w:r w:rsidR="005E23FC" w:rsidRPr="00E3520C">
        <w:rPr>
          <w:color w:val="000000" w:themeColor="text1"/>
          <w:kern w:val="2"/>
          <w:sz w:val="28"/>
          <w:szCs w:val="28"/>
        </w:rPr>
        <w:t xml:space="preserve">в адрес которого просят направить ответ. Такое обращение считается коллективным. Отметка о коллективности обращения вносится в регистрационную карточку системы «Дело».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Коллективные обращения без подписей регистрируются по названию организации, предприятия, учреждения, из которого они поступили (например: коллектив завода «Витязь», студенты технического колледжа и тому подобное). </w:t>
      </w:r>
    </w:p>
    <w:p w:rsidR="005E23FC" w:rsidRPr="00DF7A0E" w:rsidRDefault="00A435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3.20</w:t>
      </w:r>
      <w:r w:rsidR="005E23FC" w:rsidRPr="005E23FC">
        <w:rPr>
          <w:kern w:val="2"/>
          <w:sz w:val="28"/>
          <w:szCs w:val="28"/>
        </w:rPr>
        <w:t>. </w:t>
      </w:r>
      <w:r w:rsidR="000E0057" w:rsidRPr="00DF7A0E">
        <w:rPr>
          <w:kern w:val="2"/>
          <w:sz w:val="28"/>
          <w:szCs w:val="28"/>
        </w:rPr>
        <w:t xml:space="preserve">После регистрации </w:t>
      </w:r>
      <w:r w:rsidR="00D001F8">
        <w:rPr>
          <w:kern w:val="2"/>
          <w:sz w:val="28"/>
          <w:szCs w:val="28"/>
        </w:rPr>
        <w:t xml:space="preserve">сотрудником </w:t>
      </w:r>
      <w:r w:rsidR="00DF7A0E" w:rsidRPr="00DF7A0E">
        <w:rPr>
          <w:kern w:val="2"/>
          <w:sz w:val="28"/>
          <w:szCs w:val="28"/>
        </w:rPr>
        <w:t xml:space="preserve">организационного отдела </w:t>
      </w:r>
      <w:r w:rsidR="000E0057" w:rsidRPr="00DF7A0E">
        <w:rPr>
          <w:kern w:val="2"/>
          <w:sz w:val="28"/>
          <w:szCs w:val="28"/>
        </w:rPr>
        <w:t>карточк</w:t>
      </w:r>
      <w:r w:rsidR="00DF7A0E" w:rsidRPr="00DF7A0E">
        <w:rPr>
          <w:kern w:val="2"/>
          <w:sz w:val="28"/>
          <w:szCs w:val="28"/>
        </w:rPr>
        <w:t xml:space="preserve">а </w:t>
      </w:r>
      <w:r w:rsidR="000E0057" w:rsidRPr="00DF7A0E">
        <w:rPr>
          <w:kern w:val="2"/>
          <w:sz w:val="28"/>
          <w:szCs w:val="28"/>
        </w:rPr>
        <w:t>по системе «Дело»</w:t>
      </w:r>
      <w:r w:rsidR="00DF7A0E" w:rsidRPr="00DF7A0E">
        <w:rPr>
          <w:kern w:val="2"/>
          <w:sz w:val="28"/>
          <w:szCs w:val="28"/>
        </w:rPr>
        <w:t xml:space="preserve"> направляется</w:t>
      </w:r>
      <w:r w:rsidR="000E0057" w:rsidRPr="00DF7A0E">
        <w:rPr>
          <w:kern w:val="2"/>
          <w:sz w:val="28"/>
          <w:szCs w:val="28"/>
        </w:rPr>
        <w:t xml:space="preserve"> в первый кабинет министра для определения ответственного исполнителя и направления </w:t>
      </w:r>
      <w:r w:rsidR="00A70060" w:rsidRPr="00DF7A0E">
        <w:rPr>
          <w:kern w:val="2"/>
          <w:sz w:val="28"/>
          <w:szCs w:val="28"/>
        </w:rPr>
        <w:t xml:space="preserve">обращения </w:t>
      </w:r>
      <w:r w:rsidR="005E23FC" w:rsidRPr="00DF7A0E">
        <w:rPr>
          <w:kern w:val="2"/>
          <w:sz w:val="28"/>
          <w:szCs w:val="28"/>
        </w:rPr>
        <w:t xml:space="preserve">по принадлежности. </w:t>
      </w:r>
    </w:p>
    <w:p w:rsidR="005E23FC" w:rsidRPr="005E23FC" w:rsidRDefault="00A435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3.21</w:t>
      </w:r>
      <w:r w:rsidR="005E23FC" w:rsidRPr="005E23FC">
        <w:rPr>
          <w:kern w:val="2"/>
          <w:sz w:val="28"/>
          <w:szCs w:val="28"/>
        </w:rPr>
        <w:t>. Должностные лица, которым поручено рассмотрение обращения, обеспечивают полное и объективное рассмотрение обращений в соответствии с требованиями, установленными федеральными законами, областными законами и настоящим Порядком.</w:t>
      </w:r>
    </w:p>
    <w:p w:rsidR="005E23FC" w:rsidRPr="0047508E" w:rsidRDefault="00A435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3.22</w:t>
      </w:r>
      <w:r w:rsidR="005E23FC" w:rsidRPr="0047508E">
        <w:rPr>
          <w:kern w:val="2"/>
          <w:sz w:val="28"/>
          <w:szCs w:val="28"/>
        </w:rPr>
        <w:t xml:space="preserve">. Депутатский запрос, направленный в </w:t>
      </w:r>
      <w:r w:rsidR="004A6C03" w:rsidRPr="0047508E">
        <w:rPr>
          <w:kern w:val="2"/>
          <w:sz w:val="28"/>
          <w:szCs w:val="28"/>
        </w:rPr>
        <w:t xml:space="preserve">министерство </w:t>
      </w:r>
      <w:r w:rsidR="005E23FC" w:rsidRPr="0047508E">
        <w:rPr>
          <w:kern w:val="2"/>
          <w:sz w:val="28"/>
          <w:szCs w:val="28"/>
        </w:rPr>
        <w:t>депутатом Государственной Думы Федерального Собрания Российской Федерации по обращениям граждан, направляется на рассмотрение тому должностному лицу, которому он адресован.</w:t>
      </w:r>
    </w:p>
    <w:p w:rsidR="005E23FC" w:rsidRPr="0047508E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47508E">
        <w:rPr>
          <w:kern w:val="2"/>
          <w:sz w:val="28"/>
          <w:szCs w:val="28"/>
        </w:rPr>
        <w:t>Должностное лицо, которому направлен запрос, долж</w:t>
      </w:r>
      <w:r w:rsidR="004A6C03" w:rsidRPr="0047508E">
        <w:rPr>
          <w:kern w:val="2"/>
          <w:sz w:val="28"/>
          <w:szCs w:val="28"/>
        </w:rPr>
        <w:t>е</w:t>
      </w:r>
      <w:r w:rsidRPr="0047508E">
        <w:rPr>
          <w:kern w:val="2"/>
          <w:sz w:val="28"/>
          <w:szCs w:val="28"/>
        </w:rPr>
        <w:t>н дать ответ на него в письменной форме не позднее чем через тридцать дней со дня регистрации в</w:t>
      </w:r>
      <w:r w:rsidR="004A6C03" w:rsidRPr="0047508E">
        <w:rPr>
          <w:kern w:val="2"/>
          <w:sz w:val="28"/>
          <w:szCs w:val="28"/>
        </w:rPr>
        <w:t xml:space="preserve"> </w:t>
      </w:r>
      <w:r w:rsidR="003F7EC4">
        <w:rPr>
          <w:kern w:val="2"/>
          <w:sz w:val="28"/>
          <w:szCs w:val="28"/>
        </w:rPr>
        <w:t>министерстве</w:t>
      </w:r>
      <w:r w:rsidRPr="0047508E">
        <w:rPr>
          <w:kern w:val="2"/>
          <w:sz w:val="28"/>
          <w:szCs w:val="28"/>
        </w:rPr>
        <w:t>.</w:t>
      </w:r>
    </w:p>
    <w:p w:rsidR="005E23FC" w:rsidRPr="0047508E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47508E">
        <w:rPr>
          <w:kern w:val="2"/>
          <w:sz w:val="28"/>
          <w:szCs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</w:t>
      </w:r>
    </w:p>
    <w:p w:rsidR="005E23FC" w:rsidRPr="0047508E" w:rsidRDefault="00A435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3.23</w:t>
      </w:r>
      <w:r w:rsidR="005E23FC" w:rsidRPr="0047508E">
        <w:rPr>
          <w:kern w:val="2"/>
          <w:sz w:val="28"/>
          <w:szCs w:val="28"/>
        </w:rPr>
        <w:t xml:space="preserve">. При обращении в </w:t>
      </w:r>
      <w:r w:rsidR="00973FB5" w:rsidRPr="0047508E">
        <w:rPr>
          <w:kern w:val="2"/>
          <w:sz w:val="28"/>
          <w:szCs w:val="28"/>
        </w:rPr>
        <w:t xml:space="preserve">министерство </w:t>
      </w:r>
      <w:r w:rsidR="005E23FC" w:rsidRPr="0047508E">
        <w:rPr>
          <w:kern w:val="2"/>
          <w:sz w:val="28"/>
          <w:szCs w:val="28"/>
        </w:rPr>
        <w:t xml:space="preserve">депутата Государственной Думы Федерального Собрания Российской Федерации по вопросам, связанным с его деятельностью, должностные лица </w:t>
      </w:r>
      <w:r w:rsidR="00973FB5" w:rsidRPr="0047508E">
        <w:rPr>
          <w:kern w:val="2"/>
          <w:sz w:val="28"/>
          <w:szCs w:val="28"/>
        </w:rPr>
        <w:t xml:space="preserve">министерства </w:t>
      </w:r>
      <w:r w:rsidR="005E23FC" w:rsidRPr="0047508E">
        <w:rPr>
          <w:kern w:val="2"/>
          <w:sz w:val="28"/>
          <w:szCs w:val="28"/>
        </w:rPr>
        <w:t>дают ответ на это обращение и представляют запрашиваемые документы или сведения не позднее тридцати дней со дня регистрации в</w:t>
      </w:r>
      <w:r w:rsidR="00973FB5" w:rsidRPr="0047508E">
        <w:rPr>
          <w:kern w:val="2"/>
          <w:sz w:val="28"/>
          <w:szCs w:val="28"/>
        </w:rPr>
        <w:t xml:space="preserve"> </w:t>
      </w:r>
      <w:r w:rsidR="008E5955">
        <w:rPr>
          <w:kern w:val="2"/>
          <w:sz w:val="28"/>
          <w:szCs w:val="28"/>
        </w:rPr>
        <w:t>министерстве</w:t>
      </w:r>
      <w:r w:rsidR="005E23FC" w:rsidRPr="0047508E">
        <w:rPr>
          <w:kern w:val="2"/>
          <w:sz w:val="28"/>
          <w:szCs w:val="28"/>
        </w:rPr>
        <w:t>.</w:t>
      </w:r>
    </w:p>
    <w:p w:rsidR="005E23FC" w:rsidRPr="0047508E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47508E">
        <w:rPr>
          <w:kern w:val="2"/>
          <w:sz w:val="28"/>
          <w:szCs w:val="28"/>
        </w:rPr>
        <w:t>Ответ на обращение депутата Государственной Думы Федерального Собрания Российской Федерации подписывается должностным лицом, которому дано поручение в соответствии с компетенцией.</w:t>
      </w:r>
    </w:p>
    <w:p w:rsidR="005E23FC" w:rsidRPr="0047508E" w:rsidRDefault="00A4355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3.24</w:t>
      </w:r>
      <w:r w:rsidR="005E23FC" w:rsidRPr="0047508E">
        <w:rPr>
          <w:kern w:val="2"/>
          <w:sz w:val="28"/>
          <w:szCs w:val="28"/>
        </w:rPr>
        <w:t xml:space="preserve">. Запросы или обращения депутатов Законодательного Собрания Ростовской области, поступившие в </w:t>
      </w:r>
      <w:r w:rsidR="0047508E" w:rsidRPr="0047508E">
        <w:rPr>
          <w:kern w:val="2"/>
          <w:sz w:val="28"/>
          <w:szCs w:val="28"/>
        </w:rPr>
        <w:t xml:space="preserve">министерство </w:t>
      </w:r>
      <w:r w:rsidR="005E23FC" w:rsidRPr="0047508E">
        <w:rPr>
          <w:kern w:val="2"/>
          <w:sz w:val="28"/>
          <w:szCs w:val="28"/>
        </w:rPr>
        <w:t xml:space="preserve">по вопросам, входящим в </w:t>
      </w:r>
      <w:r w:rsidR="005E23FC" w:rsidRPr="0047508E">
        <w:rPr>
          <w:kern w:val="2"/>
          <w:sz w:val="28"/>
          <w:szCs w:val="28"/>
        </w:rPr>
        <w:lastRenderedPageBreak/>
        <w:t xml:space="preserve">компетенцию </w:t>
      </w:r>
      <w:r w:rsidR="0047508E" w:rsidRPr="0047508E">
        <w:rPr>
          <w:kern w:val="2"/>
          <w:sz w:val="28"/>
          <w:szCs w:val="28"/>
        </w:rPr>
        <w:t xml:space="preserve">министерства </w:t>
      </w:r>
      <w:r w:rsidR="005E23FC" w:rsidRPr="0047508E">
        <w:rPr>
          <w:kern w:val="2"/>
          <w:sz w:val="28"/>
          <w:szCs w:val="28"/>
        </w:rPr>
        <w:t xml:space="preserve">и его должностных лиц, направляются на рассмотрение тому должностному лицу, которому они адресованы. </w:t>
      </w:r>
    </w:p>
    <w:p w:rsidR="005E23FC" w:rsidRPr="002B2567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B2567">
        <w:rPr>
          <w:kern w:val="2"/>
          <w:sz w:val="28"/>
          <w:szCs w:val="28"/>
        </w:rPr>
        <w:t>Должностное лицо, которому направлен запрос или обращение, обязано дать ответ на него в письменной форме не позднее чем через четырнадцать дней со дня его регистрации в</w:t>
      </w:r>
      <w:r w:rsidR="002B2567" w:rsidRPr="002B2567">
        <w:rPr>
          <w:kern w:val="2"/>
          <w:sz w:val="28"/>
          <w:szCs w:val="28"/>
        </w:rPr>
        <w:t xml:space="preserve"> </w:t>
      </w:r>
      <w:r w:rsidR="008F467F">
        <w:rPr>
          <w:kern w:val="2"/>
          <w:sz w:val="28"/>
          <w:szCs w:val="28"/>
        </w:rPr>
        <w:t>министерстве</w:t>
      </w:r>
      <w:r w:rsidRPr="002B2567">
        <w:rPr>
          <w:kern w:val="2"/>
          <w:sz w:val="28"/>
          <w:szCs w:val="28"/>
        </w:rPr>
        <w:t>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2B2567">
        <w:rPr>
          <w:kern w:val="2"/>
          <w:sz w:val="28"/>
          <w:szCs w:val="28"/>
        </w:rPr>
        <w:t>Ответ на запрос или обращение должен быть подписан тем должностным лицом, которому направлен запрос или обращение, либо лицом, временно исполняющим его обязанности.</w:t>
      </w:r>
    </w:p>
    <w:p w:rsidR="005E23FC" w:rsidRPr="0057477A" w:rsidRDefault="000953D0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3.25</w:t>
      </w:r>
      <w:r w:rsidR="005E23FC" w:rsidRPr="0057477A">
        <w:rPr>
          <w:kern w:val="2"/>
          <w:sz w:val="28"/>
          <w:szCs w:val="28"/>
        </w:rPr>
        <w:t xml:space="preserve">. 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7A2FA2">
        <w:rPr>
          <w:kern w:val="2"/>
          <w:sz w:val="28"/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</w:p>
    <w:p w:rsidR="005E23FC" w:rsidRPr="005E23FC" w:rsidRDefault="000953D0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3.26</w:t>
      </w:r>
      <w:r w:rsidR="005E23FC" w:rsidRPr="005E23FC">
        <w:rPr>
          <w:kern w:val="2"/>
          <w:sz w:val="28"/>
          <w:szCs w:val="28"/>
        </w:rPr>
        <w:t>. </w:t>
      </w:r>
      <w:proofErr w:type="gramStart"/>
      <w:r w:rsidR="005E23FC" w:rsidRPr="005E23FC">
        <w:rPr>
          <w:kern w:val="2"/>
          <w:sz w:val="28"/>
          <w:szCs w:val="28"/>
        </w:rPr>
        <w:t xml:space="preserve">В случае получения в установленном порядке запроса </w:t>
      </w:r>
      <w:r w:rsidR="00B80FF9">
        <w:rPr>
          <w:kern w:val="2"/>
          <w:sz w:val="28"/>
          <w:szCs w:val="28"/>
        </w:rPr>
        <w:t xml:space="preserve">иного </w:t>
      </w:r>
      <w:r w:rsidR="005E23FC" w:rsidRPr="005E23FC">
        <w:rPr>
          <w:kern w:val="2"/>
          <w:sz w:val="28"/>
          <w:szCs w:val="28"/>
        </w:rPr>
        <w:t>органа государственной власти, органа местного самоуправления или должностного лица, рассматривающих обращения граждан, должностные лица</w:t>
      </w:r>
      <w:r w:rsidR="00E609C3">
        <w:rPr>
          <w:kern w:val="2"/>
          <w:sz w:val="28"/>
          <w:szCs w:val="28"/>
        </w:rPr>
        <w:t xml:space="preserve"> министерства </w:t>
      </w:r>
      <w:r w:rsidR="005E23FC" w:rsidRPr="005E23FC">
        <w:rPr>
          <w:kern w:val="2"/>
          <w:sz w:val="28"/>
          <w:szCs w:val="28"/>
        </w:rPr>
        <w:t>обязаны</w:t>
      </w:r>
      <w:r w:rsidR="00BB52D2">
        <w:rPr>
          <w:kern w:val="2"/>
          <w:sz w:val="28"/>
          <w:szCs w:val="28"/>
        </w:rPr>
        <w:t xml:space="preserve"> в течение пятнадцати дней пред</w:t>
      </w:r>
      <w:r w:rsidR="005E23FC" w:rsidRPr="005E23FC">
        <w:rPr>
          <w:kern w:val="2"/>
          <w:sz w:val="28"/>
          <w:szCs w:val="28"/>
        </w:rPr>
        <w:t>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</w:t>
      </w:r>
      <w:r w:rsidR="00B80FF9">
        <w:rPr>
          <w:kern w:val="2"/>
          <w:sz w:val="28"/>
          <w:szCs w:val="28"/>
        </w:rPr>
        <w:t>.</w:t>
      </w:r>
      <w:proofErr w:type="gramEnd"/>
    </w:p>
    <w:p w:rsidR="005E23FC" w:rsidRPr="005E23FC" w:rsidRDefault="000953D0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3.27</w:t>
      </w:r>
      <w:r w:rsidR="005E23FC" w:rsidRPr="005E23FC">
        <w:rPr>
          <w:kern w:val="2"/>
          <w:sz w:val="28"/>
          <w:szCs w:val="28"/>
        </w:rPr>
        <w:t xml:space="preserve">. Обращения граждан считаются рассмотренными, если даны ответы на все поставленные в них вопросы, приняты необходимые меры и </w:t>
      </w:r>
      <w:r w:rsidR="00A613D1">
        <w:rPr>
          <w:kern w:val="2"/>
          <w:sz w:val="28"/>
          <w:szCs w:val="28"/>
        </w:rPr>
        <w:t>гражданин</w:t>
      </w:r>
      <w:r w:rsidR="005E23FC" w:rsidRPr="005E23FC">
        <w:rPr>
          <w:kern w:val="2"/>
          <w:sz w:val="28"/>
          <w:szCs w:val="28"/>
        </w:rPr>
        <w:t xml:space="preserve"> проинформирован о результатах.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В ответе должны быть определены конкретные сроки или условия решения по</w:t>
      </w:r>
      <w:r w:rsidR="00BB52D2">
        <w:rPr>
          <w:kern w:val="2"/>
          <w:sz w:val="28"/>
          <w:szCs w:val="28"/>
        </w:rPr>
        <w:t>ставленного</w:t>
      </w:r>
      <w:r w:rsidRPr="005E23FC">
        <w:rPr>
          <w:kern w:val="2"/>
          <w:sz w:val="28"/>
          <w:szCs w:val="28"/>
        </w:rPr>
        <w:t xml:space="preserve"> вопроса. Если </w:t>
      </w:r>
      <w:r w:rsidR="00BB52D2">
        <w:rPr>
          <w:kern w:val="2"/>
          <w:sz w:val="28"/>
          <w:szCs w:val="28"/>
        </w:rPr>
        <w:t>разрешить</w:t>
      </w:r>
      <w:r w:rsidRPr="005E23FC">
        <w:rPr>
          <w:kern w:val="2"/>
          <w:sz w:val="28"/>
          <w:szCs w:val="28"/>
        </w:rPr>
        <w:t xml:space="preserve"> вопрос не представляется возможным, ответ </w:t>
      </w:r>
      <w:r w:rsidR="002544F8">
        <w:rPr>
          <w:kern w:val="2"/>
          <w:sz w:val="28"/>
          <w:szCs w:val="28"/>
        </w:rPr>
        <w:t>гражданину</w:t>
      </w:r>
      <w:r w:rsidRPr="005E23FC">
        <w:rPr>
          <w:kern w:val="2"/>
          <w:sz w:val="28"/>
          <w:szCs w:val="28"/>
        </w:rPr>
        <w:t xml:space="preserve"> должен содержать четкие разъяснения со ссылкой на действующее законодательство и, при возможности, предложения других вариантов решения проблемы. </w:t>
      </w:r>
    </w:p>
    <w:p w:rsidR="005E23FC" w:rsidRPr="005E23FC" w:rsidRDefault="0065019F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3.28</w:t>
      </w:r>
      <w:r w:rsidR="005E23FC" w:rsidRPr="005E23FC">
        <w:rPr>
          <w:kern w:val="2"/>
          <w:sz w:val="28"/>
          <w:szCs w:val="28"/>
        </w:rPr>
        <w:t xml:space="preserve">. Ответ на обращение, поступившее в </w:t>
      </w:r>
      <w:r w:rsidR="00B80FF9">
        <w:rPr>
          <w:kern w:val="2"/>
          <w:sz w:val="28"/>
          <w:szCs w:val="28"/>
        </w:rPr>
        <w:t xml:space="preserve">министерство </w:t>
      </w:r>
      <w:r w:rsidR="005E23FC" w:rsidRPr="005E23FC">
        <w:rPr>
          <w:kern w:val="2"/>
          <w:sz w:val="28"/>
          <w:szCs w:val="28"/>
        </w:rPr>
        <w:t xml:space="preserve">в форме электронного документа, направляется </w:t>
      </w:r>
      <w:r w:rsidR="002544F8">
        <w:rPr>
          <w:kern w:val="2"/>
          <w:sz w:val="28"/>
          <w:szCs w:val="28"/>
        </w:rPr>
        <w:t>гражданину</w:t>
      </w:r>
      <w:r w:rsidR="005E23FC" w:rsidRPr="005E23FC">
        <w:rPr>
          <w:kern w:val="2"/>
          <w:sz w:val="28"/>
          <w:szCs w:val="28"/>
        </w:rPr>
        <w:t xml:space="preserve">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E23FC" w:rsidRPr="00CE4935" w:rsidRDefault="0065019F" w:rsidP="005E23FC">
      <w:pPr>
        <w:ind w:firstLine="709"/>
        <w:jc w:val="both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3.29</w:t>
      </w:r>
      <w:r w:rsidR="005E23FC" w:rsidRPr="005E23FC">
        <w:rPr>
          <w:kern w:val="2"/>
          <w:sz w:val="28"/>
          <w:szCs w:val="28"/>
        </w:rPr>
        <w:t>. Ответ</w:t>
      </w:r>
      <w:r w:rsidR="00E609C3">
        <w:rPr>
          <w:kern w:val="2"/>
          <w:sz w:val="28"/>
          <w:szCs w:val="28"/>
        </w:rPr>
        <w:t>ы</w:t>
      </w:r>
      <w:r w:rsidR="005E23FC" w:rsidRPr="005E23FC">
        <w:rPr>
          <w:kern w:val="2"/>
          <w:sz w:val="28"/>
          <w:szCs w:val="28"/>
        </w:rPr>
        <w:t xml:space="preserve"> на обращени</w:t>
      </w:r>
      <w:r w:rsidR="00E609C3">
        <w:rPr>
          <w:kern w:val="2"/>
          <w:sz w:val="28"/>
          <w:szCs w:val="28"/>
        </w:rPr>
        <w:t>я граждан подписываю</w:t>
      </w:r>
      <w:r w:rsidR="005E23FC" w:rsidRPr="005E23FC">
        <w:rPr>
          <w:kern w:val="2"/>
          <w:sz w:val="28"/>
          <w:szCs w:val="28"/>
        </w:rPr>
        <w:t xml:space="preserve">тся </w:t>
      </w:r>
      <w:r w:rsidR="00227ABA">
        <w:rPr>
          <w:kern w:val="2"/>
          <w:sz w:val="28"/>
          <w:szCs w:val="28"/>
        </w:rPr>
        <w:t>министром,</w:t>
      </w:r>
      <w:r w:rsidR="00E609C3">
        <w:rPr>
          <w:kern w:val="2"/>
          <w:sz w:val="28"/>
          <w:szCs w:val="28"/>
        </w:rPr>
        <w:t xml:space="preserve"> заместителями министра</w:t>
      </w:r>
      <w:r w:rsidR="00700956">
        <w:rPr>
          <w:kern w:val="2"/>
          <w:sz w:val="28"/>
          <w:szCs w:val="28"/>
        </w:rPr>
        <w:t>.</w:t>
      </w:r>
    </w:p>
    <w:p w:rsidR="005E23FC" w:rsidRPr="005E23FC" w:rsidRDefault="0065019F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</w:t>
      </w:r>
      <w:r w:rsidR="002256B3">
        <w:rPr>
          <w:kern w:val="2"/>
          <w:sz w:val="28"/>
          <w:szCs w:val="28"/>
        </w:rPr>
        <w:t>0</w:t>
      </w:r>
      <w:r w:rsidR="005E23FC" w:rsidRPr="005E23FC">
        <w:rPr>
          <w:kern w:val="2"/>
          <w:sz w:val="28"/>
          <w:szCs w:val="28"/>
        </w:rPr>
        <w:t xml:space="preserve">. Ответы </w:t>
      </w:r>
      <w:r w:rsidR="00EB20F3">
        <w:rPr>
          <w:kern w:val="2"/>
          <w:sz w:val="28"/>
          <w:szCs w:val="28"/>
        </w:rPr>
        <w:t>на обращения граждан</w:t>
      </w:r>
      <w:r w:rsidR="005E23FC" w:rsidRPr="005E23FC">
        <w:rPr>
          <w:kern w:val="2"/>
          <w:sz w:val="28"/>
          <w:szCs w:val="28"/>
        </w:rPr>
        <w:t xml:space="preserve"> печатаются </w:t>
      </w:r>
      <w:proofErr w:type="gramStart"/>
      <w:r w:rsidR="005E23FC" w:rsidRPr="005E23FC">
        <w:rPr>
          <w:kern w:val="2"/>
          <w:sz w:val="28"/>
          <w:szCs w:val="28"/>
        </w:rPr>
        <w:t xml:space="preserve">на бланках установленной формы в соответствии с Инструкцией по делопроизводству в </w:t>
      </w:r>
      <w:r w:rsidR="009909EB">
        <w:rPr>
          <w:kern w:val="2"/>
          <w:sz w:val="28"/>
          <w:szCs w:val="28"/>
        </w:rPr>
        <w:t>министерств</w:t>
      </w:r>
      <w:r w:rsidR="00E9779D">
        <w:rPr>
          <w:kern w:val="2"/>
          <w:sz w:val="28"/>
          <w:szCs w:val="28"/>
        </w:rPr>
        <w:t>е</w:t>
      </w:r>
      <w:proofErr w:type="gramEnd"/>
      <w:r w:rsidR="005E23FC" w:rsidRPr="005E23FC">
        <w:rPr>
          <w:kern w:val="2"/>
          <w:sz w:val="28"/>
          <w:szCs w:val="28"/>
        </w:rPr>
        <w:t>. В левом нижнем углу ответа обязательно указываются фамилия, инициалы исполнителя и номер его служебного телефона.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3.</w:t>
      </w:r>
      <w:r w:rsidR="002256B3">
        <w:rPr>
          <w:kern w:val="2"/>
          <w:sz w:val="28"/>
          <w:szCs w:val="28"/>
        </w:rPr>
        <w:t>31</w:t>
      </w:r>
      <w:r w:rsidRPr="005E23FC">
        <w:rPr>
          <w:kern w:val="2"/>
          <w:sz w:val="28"/>
          <w:szCs w:val="28"/>
        </w:rPr>
        <w:t xml:space="preserve">. Для решения вопроса о продлении срока рассмотрения обращения в соответствии с пунктом </w:t>
      </w:r>
      <w:r w:rsidR="004D223B" w:rsidRPr="004D223B">
        <w:rPr>
          <w:kern w:val="2"/>
          <w:sz w:val="28"/>
          <w:szCs w:val="28"/>
        </w:rPr>
        <w:t>2.10</w:t>
      </w:r>
      <w:r w:rsidRPr="004D223B">
        <w:rPr>
          <w:kern w:val="2"/>
          <w:sz w:val="28"/>
          <w:szCs w:val="28"/>
        </w:rPr>
        <w:t xml:space="preserve"> раздела 2</w:t>
      </w:r>
      <w:r w:rsidRPr="005E23FC">
        <w:rPr>
          <w:kern w:val="2"/>
          <w:sz w:val="28"/>
          <w:szCs w:val="28"/>
        </w:rPr>
        <w:t xml:space="preserve"> настоящего Порядка непосред</w:t>
      </w:r>
      <w:r w:rsidR="00536562">
        <w:rPr>
          <w:kern w:val="2"/>
          <w:sz w:val="28"/>
          <w:szCs w:val="28"/>
        </w:rPr>
        <w:t xml:space="preserve">ственный исполнитель не </w:t>
      </w:r>
      <w:proofErr w:type="gramStart"/>
      <w:r w:rsidR="00536562">
        <w:rPr>
          <w:kern w:val="2"/>
          <w:sz w:val="28"/>
          <w:szCs w:val="28"/>
        </w:rPr>
        <w:t>позднее</w:t>
      </w:r>
      <w:proofErr w:type="gramEnd"/>
      <w:r w:rsidRPr="005E23FC">
        <w:rPr>
          <w:kern w:val="2"/>
          <w:sz w:val="28"/>
          <w:szCs w:val="28"/>
        </w:rPr>
        <w:t xml:space="preserve"> чем за пять дней </w:t>
      </w:r>
      <w:r w:rsidR="009A3E9A">
        <w:rPr>
          <w:kern w:val="2"/>
          <w:sz w:val="28"/>
          <w:szCs w:val="28"/>
        </w:rPr>
        <w:t xml:space="preserve">до истечения контрольного срока рассмотрения </w:t>
      </w:r>
      <w:r w:rsidRPr="005E23FC">
        <w:rPr>
          <w:kern w:val="2"/>
          <w:sz w:val="28"/>
          <w:szCs w:val="28"/>
        </w:rPr>
        <w:t xml:space="preserve">готовит служебную записку с обоснованием необходимости продления срока и представляет ее должностному лицу, давшему поручение по рассмотрению обращения гражданина.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 xml:space="preserve">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</w:t>
      </w:r>
      <w:r w:rsidR="00A46E0F">
        <w:rPr>
          <w:kern w:val="2"/>
          <w:sz w:val="28"/>
          <w:szCs w:val="28"/>
        </w:rPr>
        <w:t>гражданину</w:t>
      </w:r>
      <w:r w:rsidRPr="005E23FC">
        <w:rPr>
          <w:kern w:val="2"/>
          <w:sz w:val="28"/>
          <w:szCs w:val="28"/>
        </w:rPr>
        <w:t xml:space="preserve"> уведомления о продлении срока рассмотрения обращения. 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Копию служебной записки с решением о продлении срока рассмотрения и копию уведомления </w:t>
      </w:r>
      <w:r w:rsidR="00A46E0F">
        <w:rPr>
          <w:kern w:val="2"/>
          <w:sz w:val="28"/>
          <w:szCs w:val="28"/>
        </w:rPr>
        <w:t>гражданину</w:t>
      </w:r>
      <w:r w:rsidRPr="005E23FC">
        <w:rPr>
          <w:kern w:val="2"/>
          <w:sz w:val="28"/>
          <w:szCs w:val="28"/>
        </w:rPr>
        <w:t xml:space="preserve"> о продлении срока рассмотрения</w:t>
      </w:r>
      <w:r w:rsidR="00BC5AA5">
        <w:rPr>
          <w:kern w:val="2"/>
          <w:sz w:val="28"/>
          <w:szCs w:val="28"/>
        </w:rPr>
        <w:t xml:space="preserve"> обращения</w:t>
      </w:r>
      <w:r w:rsidRPr="005E23FC">
        <w:rPr>
          <w:kern w:val="2"/>
          <w:sz w:val="28"/>
          <w:szCs w:val="28"/>
        </w:rPr>
        <w:t xml:space="preserve"> ответственный исполнитель представляет в </w:t>
      </w:r>
      <w:r w:rsidR="00432038">
        <w:rPr>
          <w:kern w:val="2"/>
          <w:sz w:val="28"/>
          <w:szCs w:val="28"/>
        </w:rPr>
        <w:t xml:space="preserve">организационный отдел </w:t>
      </w:r>
      <w:r w:rsidRPr="005E23FC">
        <w:rPr>
          <w:kern w:val="2"/>
          <w:sz w:val="28"/>
          <w:szCs w:val="28"/>
        </w:rPr>
        <w:t>д</w:t>
      </w:r>
      <w:r w:rsidR="00BC5AA5">
        <w:rPr>
          <w:kern w:val="2"/>
          <w:sz w:val="28"/>
          <w:szCs w:val="28"/>
        </w:rPr>
        <w:t>ля изменения контрольных сроков рассмотрения обращения.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При принятии решения о продлении срока рассмотрения обращения в регистрационной карточке системы «Дело» в разделе «Поручение» </w:t>
      </w:r>
      <w:r w:rsidR="000B4C5C">
        <w:rPr>
          <w:kern w:val="2"/>
          <w:sz w:val="28"/>
          <w:szCs w:val="28"/>
        </w:rPr>
        <w:t>сотрудником</w:t>
      </w:r>
      <w:r w:rsidRPr="005E23FC">
        <w:rPr>
          <w:kern w:val="2"/>
          <w:sz w:val="28"/>
          <w:szCs w:val="28"/>
        </w:rPr>
        <w:t xml:space="preserve"> </w:t>
      </w:r>
      <w:r w:rsidR="00432038">
        <w:rPr>
          <w:kern w:val="2"/>
          <w:sz w:val="28"/>
          <w:szCs w:val="28"/>
        </w:rPr>
        <w:t xml:space="preserve">организационного </w:t>
      </w:r>
      <w:r w:rsidRPr="005E23FC">
        <w:rPr>
          <w:kern w:val="2"/>
          <w:sz w:val="28"/>
          <w:szCs w:val="28"/>
        </w:rPr>
        <w:t>отдела</w:t>
      </w:r>
      <w:r w:rsidR="00432038">
        <w:rPr>
          <w:kern w:val="2"/>
          <w:sz w:val="28"/>
          <w:szCs w:val="28"/>
        </w:rPr>
        <w:t xml:space="preserve"> </w:t>
      </w:r>
      <w:r w:rsidRPr="005E23FC">
        <w:rPr>
          <w:kern w:val="2"/>
          <w:sz w:val="28"/>
          <w:szCs w:val="28"/>
        </w:rPr>
        <w:t>проставляется новый срок рассмотрения обращения.</w:t>
      </w:r>
    </w:p>
    <w:p w:rsidR="005E23FC" w:rsidRPr="005E23FC" w:rsidRDefault="0065019F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</w:t>
      </w:r>
      <w:r w:rsidR="002256B3">
        <w:rPr>
          <w:kern w:val="2"/>
          <w:sz w:val="28"/>
          <w:szCs w:val="28"/>
        </w:rPr>
        <w:t>2</w:t>
      </w:r>
      <w:r w:rsidR="005E23FC" w:rsidRPr="005E23FC">
        <w:rPr>
          <w:kern w:val="2"/>
          <w:sz w:val="28"/>
          <w:szCs w:val="28"/>
        </w:rPr>
        <w:t>. Если на обращение дается промежуточный ответ, то в тексте ответа указывается срок окончательного разрешения вопроса.</w:t>
      </w:r>
    </w:p>
    <w:p w:rsidR="005E23FC" w:rsidRPr="005E23FC" w:rsidRDefault="0065019F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5E23FC" w:rsidRPr="005E23FC">
        <w:rPr>
          <w:kern w:val="2"/>
          <w:sz w:val="28"/>
          <w:szCs w:val="28"/>
        </w:rPr>
        <w:t>3</w:t>
      </w:r>
      <w:r w:rsidR="002256B3">
        <w:rPr>
          <w:kern w:val="2"/>
          <w:sz w:val="28"/>
          <w:szCs w:val="28"/>
        </w:rPr>
        <w:t>3</w:t>
      </w:r>
      <w:r w:rsidR="005E23FC" w:rsidRPr="005E23FC">
        <w:rPr>
          <w:kern w:val="2"/>
          <w:sz w:val="28"/>
          <w:szCs w:val="28"/>
        </w:rPr>
        <w:t xml:space="preserve">. В случае если </w:t>
      </w:r>
      <w:proofErr w:type="gramStart"/>
      <w:r w:rsidR="005E23FC" w:rsidRPr="005E23FC">
        <w:rPr>
          <w:kern w:val="2"/>
          <w:sz w:val="28"/>
          <w:szCs w:val="28"/>
        </w:rPr>
        <w:t>контроль за</w:t>
      </w:r>
      <w:proofErr w:type="gramEnd"/>
      <w:r w:rsidR="005E23FC" w:rsidRPr="005E23FC">
        <w:rPr>
          <w:kern w:val="2"/>
          <w:sz w:val="28"/>
          <w:szCs w:val="28"/>
        </w:rPr>
        <w:t xml:space="preserve"> рассмотрением обращения установлен федеральным органом государственной власти, то ответственный исполнитель обязан заблаговременно согласовать с ним продление срока рассмотрения обращения, сообщив письменно о результатах согласования в </w:t>
      </w:r>
      <w:r w:rsidR="00B76FCB">
        <w:rPr>
          <w:kern w:val="2"/>
          <w:sz w:val="28"/>
          <w:szCs w:val="28"/>
        </w:rPr>
        <w:t xml:space="preserve">организационный </w:t>
      </w:r>
      <w:r w:rsidR="005E23FC" w:rsidRPr="005E23FC">
        <w:rPr>
          <w:kern w:val="2"/>
          <w:sz w:val="28"/>
          <w:szCs w:val="28"/>
        </w:rPr>
        <w:t>отдел для внесения новых сроков в регистрационную карточку системы «Дело».</w:t>
      </w:r>
    </w:p>
    <w:p w:rsidR="005E23FC" w:rsidRDefault="002256B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3.34</w:t>
      </w:r>
      <w:r w:rsidR="005E23FC" w:rsidRPr="005E23FC">
        <w:rPr>
          <w:kern w:val="2"/>
          <w:sz w:val="28"/>
          <w:szCs w:val="28"/>
        </w:rPr>
        <w:t>. </w:t>
      </w:r>
      <w:proofErr w:type="gramStart"/>
      <w:r w:rsidR="005E23FC" w:rsidRPr="005E23FC">
        <w:rPr>
          <w:kern w:val="2"/>
          <w:sz w:val="28"/>
          <w:szCs w:val="28"/>
        </w:rPr>
        <w:t>Контроль за</w:t>
      </w:r>
      <w:proofErr w:type="gramEnd"/>
      <w:r w:rsidR="005E23FC" w:rsidRPr="005E23FC">
        <w:rPr>
          <w:kern w:val="2"/>
          <w:sz w:val="28"/>
          <w:szCs w:val="28"/>
        </w:rPr>
        <w:t xml:space="preserve"> сроками исполнения поручений по рассмотрению обращений осуществляется</w:t>
      </w:r>
      <w:r w:rsidR="0065019F">
        <w:rPr>
          <w:kern w:val="2"/>
          <w:sz w:val="28"/>
          <w:szCs w:val="28"/>
        </w:rPr>
        <w:t xml:space="preserve"> министром</w:t>
      </w:r>
      <w:r w:rsidR="005E23FC" w:rsidRPr="005E23FC">
        <w:rPr>
          <w:kern w:val="2"/>
          <w:sz w:val="28"/>
          <w:szCs w:val="28"/>
        </w:rPr>
        <w:t xml:space="preserve">, заместителями </w:t>
      </w:r>
      <w:r w:rsidR="00BF2474">
        <w:rPr>
          <w:kern w:val="2"/>
          <w:sz w:val="28"/>
          <w:szCs w:val="28"/>
        </w:rPr>
        <w:t>министра</w:t>
      </w:r>
      <w:r w:rsidR="005E23FC" w:rsidRPr="005E23FC">
        <w:rPr>
          <w:kern w:val="2"/>
          <w:sz w:val="28"/>
          <w:szCs w:val="28"/>
        </w:rPr>
        <w:t xml:space="preserve">, давшими поручение по рассмотрению обращений. Организацию делопроизводства по исполнению поручений руководителя осуществляют работники приемной, помощник </w:t>
      </w:r>
      <w:r w:rsidR="0065019F">
        <w:rPr>
          <w:kern w:val="2"/>
          <w:sz w:val="28"/>
          <w:szCs w:val="28"/>
        </w:rPr>
        <w:t>министра</w:t>
      </w:r>
      <w:r w:rsidR="005E23FC" w:rsidRPr="005E23FC">
        <w:rPr>
          <w:kern w:val="2"/>
          <w:sz w:val="28"/>
          <w:szCs w:val="28"/>
        </w:rPr>
        <w:t xml:space="preserve"> или по поручению </w:t>
      </w:r>
      <w:r w:rsidR="008D0BFB">
        <w:rPr>
          <w:kern w:val="2"/>
          <w:sz w:val="28"/>
          <w:szCs w:val="28"/>
        </w:rPr>
        <w:t>министра</w:t>
      </w:r>
      <w:r w:rsidR="005E23FC" w:rsidRPr="005E23FC">
        <w:rPr>
          <w:kern w:val="2"/>
          <w:sz w:val="28"/>
          <w:szCs w:val="28"/>
        </w:rPr>
        <w:t xml:space="preserve"> – должностные лица курируемых им</w:t>
      </w:r>
      <w:r w:rsidR="009A3E9A">
        <w:rPr>
          <w:kern w:val="2"/>
          <w:sz w:val="28"/>
          <w:szCs w:val="28"/>
        </w:rPr>
        <w:t>и</w:t>
      </w:r>
      <w:r w:rsidR="005E23FC" w:rsidRPr="005E23FC">
        <w:rPr>
          <w:kern w:val="2"/>
          <w:sz w:val="28"/>
          <w:szCs w:val="28"/>
        </w:rPr>
        <w:t xml:space="preserve"> структурных подразделений </w:t>
      </w:r>
      <w:r w:rsidR="00BF2474">
        <w:rPr>
          <w:kern w:val="2"/>
          <w:sz w:val="28"/>
          <w:szCs w:val="28"/>
        </w:rPr>
        <w:t xml:space="preserve">министерства </w:t>
      </w:r>
      <w:r w:rsidR="005E23FC" w:rsidRPr="005E23FC">
        <w:rPr>
          <w:kern w:val="2"/>
          <w:sz w:val="28"/>
          <w:szCs w:val="28"/>
        </w:rPr>
        <w:t>в соответствии с требованиями Инструкции по делопроизводству.</w:t>
      </w:r>
    </w:p>
    <w:p w:rsidR="00D77CF2" w:rsidRPr="005E23FC" w:rsidRDefault="002256B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3.35</w:t>
      </w:r>
      <w:r w:rsidR="00D77CF2">
        <w:rPr>
          <w:kern w:val="2"/>
          <w:sz w:val="28"/>
          <w:szCs w:val="28"/>
        </w:rPr>
        <w:t xml:space="preserve">. </w:t>
      </w:r>
      <w:r w:rsidR="00D62B24">
        <w:rPr>
          <w:kern w:val="2"/>
          <w:sz w:val="28"/>
          <w:szCs w:val="28"/>
        </w:rPr>
        <w:t>Письменные о</w:t>
      </w:r>
      <w:r w:rsidR="00785E17">
        <w:rPr>
          <w:kern w:val="2"/>
          <w:sz w:val="28"/>
          <w:szCs w:val="28"/>
        </w:rPr>
        <w:t>бращения граждан, п</w:t>
      </w:r>
      <w:r w:rsidR="00D77CF2">
        <w:rPr>
          <w:kern w:val="2"/>
          <w:sz w:val="28"/>
          <w:szCs w:val="28"/>
        </w:rPr>
        <w:t>оступившие</w:t>
      </w:r>
      <w:r w:rsidR="00D62B24">
        <w:rPr>
          <w:kern w:val="2"/>
          <w:sz w:val="28"/>
          <w:szCs w:val="28"/>
        </w:rPr>
        <w:t xml:space="preserve"> на рассмотрение</w:t>
      </w:r>
      <w:r w:rsidR="00D77CF2">
        <w:rPr>
          <w:kern w:val="2"/>
          <w:sz w:val="28"/>
          <w:szCs w:val="28"/>
        </w:rPr>
        <w:t xml:space="preserve"> в министерство из Правительства Ростовской области</w:t>
      </w:r>
      <w:r w:rsidR="00D62B24">
        <w:rPr>
          <w:kern w:val="2"/>
          <w:sz w:val="28"/>
          <w:szCs w:val="28"/>
        </w:rPr>
        <w:t xml:space="preserve">, рассматриваются </w:t>
      </w:r>
      <w:r w:rsidR="00D62B24" w:rsidRPr="005E23FC">
        <w:rPr>
          <w:kern w:val="2"/>
          <w:sz w:val="28"/>
          <w:szCs w:val="28"/>
        </w:rPr>
        <w:t>в соответствии с требованиями, установленными федеральными законами, областными законами и настоящим Порядком.</w:t>
      </w:r>
    </w:p>
    <w:p w:rsidR="005E23FC" w:rsidRPr="00D62B24" w:rsidRDefault="002256B3" w:rsidP="005E23FC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3.36</w:t>
      </w:r>
      <w:r w:rsidR="005E23FC" w:rsidRPr="00D62B24">
        <w:rPr>
          <w:color w:val="000000" w:themeColor="text1"/>
          <w:kern w:val="2"/>
          <w:sz w:val="28"/>
          <w:szCs w:val="28"/>
        </w:rPr>
        <w:t>. После завершения рассмотрения письменного обращения, подлежащего возврату в отдел</w:t>
      </w:r>
      <w:r w:rsidR="00D62B24" w:rsidRPr="00D62B24">
        <w:rPr>
          <w:color w:val="000000" w:themeColor="text1"/>
          <w:kern w:val="2"/>
          <w:sz w:val="28"/>
          <w:szCs w:val="28"/>
        </w:rPr>
        <w:t xml:space="preserve"> по работе с обращениями граждан Правительства Ростовской области</w:t>
      </w:r>
      <w:r w:rsidR="0058725B">
        <w:rPr>
          <w:color w:val="000000" w:themeColor="text1"/>
          <w:kern w:val="2"/>
          <w:sz w:val="28"/>
          <w:szCs w:val="28"/>
        </w:rPr>
        <w:t xml:space="preserve"> (далее – отдел обращений)</w:t>
      </w:r>
      <w:r w:rsidR="005E23FC" w:rsidRPr="00D62B24">
        <w:rPr>
          <w:color w:val="000000" w:themeColor="text1"/>
          <w:kern w:val="2"/>
          <w:sz w:val="28"/>
          <w:szCs w:val="28"/>
        </w:rPr>
        <w:t xml:space="preserve">, подлинник обращения, копия ответа и материалы, относящиеся к рассмотрению обращения, передаются в отдел </w:t>
      </w:r>
      <w:r w:rsidR="00D41E5F">
        <w:rPr>
          <w:color w:val="000000" w:themeColor="text1"/>
          <w:kern w:val="2"/>
          <w:sz w:val="28"/>
          <w:szCs w:val="28"/>
        </w:rPr>
        <w:t>обращени</w:t>
      </w:r>
      <w:r w:rsidR="0058725B">
        <w:rPr>
          <w:color w:val="000000" w:themeColor="text1"/>
          <w:kern w:val="2"/>
          <w:sz w:val="28"/>
          <w:szCs w:val="28"/>
        </w:rPr>
        <w:t>й</w:t>
      </w:r>
      <w:r w:rsidR="005E23FC" w:rsidRPr="00D62B24">
        <w:rPr>
          <w:color w:val="000000" w:themeColor="text1"/>
          <w:kern w:val="2"/>
          <w:sz w:val="28"/>
          <w:szCs w:val="28"/>
        </w:rPr>
        <w:t xml:space="preserve">, где проверяется правильность их оформления. </w:t>
      </w:r>
    </w:p>
    <w:p w:rsidR="005E23FC" w:rsidRPr="005E23FC" w:rsidRDefault="002256B3" w:rsidP="005E23F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3.37</w:t>
      </w:r>
      <w:r w:rsidR="005E23FC" w:rsidRPr="005E23FC">
        <w:rPr>
          <w:kern w:val="2"/>
          <w:sz w:val="28"/>
          <w:szCs w:val="28"/>
        </w:rPr>
        <w:t>. Должностные лица, ответственные за рассмотрение обращений,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5E23FC" w:rsidRPr="005E23FC" w:rsidRDefault="005E23FC" w:rsidP="005E23FC">
      <w:pPr>
        <w:ind w:firstLine="709"/>
        <w:jc w:val="center"/>
        <w:rPr>
          <w:kern w:val="2"/>
          <w:sz w:val="28"/>
          <w:szCs w:val="28"/>
        </w:rPr>
      </w:pPr>
    </w:p>
    <w:p w:rsidR="005E23FC" w:rsidRPr="001E4FCE" w:rsidRDefault="005E23FC" w:rsidP="00357B68">
      <w:pPr>
        <w:jc w:val="center"/>
        <w:rPr>
          <w:color w:val="000000" w:themeColor="text1"/>
          <w:kern w:val="2"/>
          <w:sz w:val="28"/>
          <w:szCs w:val="28"/>
        </w:rPr>
      </w:pPr>
      <w:r w:rsidRPr="001E4FCE">
        <w:rPr>
          <w:color w:val="000000" w:themeColor="text1"/>
          <w:kern w:val="2"/>
          <w:sz w:val="28"/>
          <w:szCs w:val="28"/>
        </w:rPr>
        <w:t xml:space="preserve">4. Рассмотрение обращений по поручению </w:t>
      </w:r>
    </w:p>
    <w:p w:rsidR="005E23FC" w:rsidRPr="001E4FCE" w:rsidRDefault="005E23FC" w:rsidP="00357B68">
      <w:pPr>
        <w:jc w:val="center"/>
        <w:rPr>
          <w:color w:val="000000" w:themeColor="text1"/>
          <w:kern w:val="2"/>
          <w:sz w:val="28"/>
          <w:szCs w:val="28"/>
        </w:rPr>
      </w:pPr>
      <w:r w:rsidRPr="001E4FCE">
        <w:rPr>
          <w:color w:val="000000" w:themeColor="text1"/>
          <w:kern w:val="2"/>
          <w:sz w:val="28"/>
          <w:szCs w:val="28"/>
        </w:rPr>
        <w:t>Губернатора Ростовской области</w:t>
      </w:r>
    </w:p>
    <w:p w:rsidR="005E23FC" w:rsidRPr="00D53275" w:rsidRDefault="005E23FC" w:rsidP="005E23FC">
      <w:pPr>
        <w:ind w:firstLine="709"/>
        <w:jc w:val="both"/>
        <w:rPr>
          <w:color w:val="C00000"/>
          <w:kern w:val="2"/>
          <w:sz w:val="28"/>
          <w:szCs w:val="28"/>
        </w:rPr>
      </w:pPr>
    </w:p>
    <w:p w:rsidR="009F3F9D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4.1. </w:t>
      </w:r>
      <w:proofErr w:type="gramStart"/>
      <w:r>
        <w:rPr>
          <w:kern w:val="2"/>
          <w:sz w:val="28"/>
          <w:szCs w:val="28"/>
        </w:rPr>
        <w:t xml:space="preserve">В случае </w:t>
      </w:r>
      <w:r w:rsidRPr="00C2580A">
        <w:rPr>
          <w:color w:val="000000" w:themeColor="text1"/>
          <w:kern w:val="2"/>
          <w:sz w:val="28"/>
          <w:szCs w:val="28"/>
        </w:rPr>
        <w:t xml:space="preserve">направления начальником отдела </w:t>
      </w:r>
      <w:r w:rsidR="004F4919" w:rsidRPr="00C2580A">
        <w:rPr>
          <w:color w:val="000000" w:themeColor="text1"/>
          <w:kern w:val="2"/>
          <w:sz w:val="28"/>
          <w:szCs w:val="28"/>
        </w:rPr>
        <w:t xml:space="preserve">по работе с обращениями граждан Правительства Ростовской области (далее – начальник отдела обращений) </w:t>
      </w:r>
      <w:r w:rsidRPr="00C2580A">
        <w:rPr>
          <w:color w:val="000000" w:themeColor="text1"/>
          <w:kern w:val="2"/>
          <w:sz w:val="28"/>
          <w:szCs w:val="28"/>
        </w:rPr>
        <w:t>запроса в министерство о пред</w:t>
      </w:r>
      <w:r w:rsidR="00296A06" w:rsidRPr="00C2580A">
        <w:rPr>
          <w:color w:val="000000" w:themeColor="text1"/>
          <w:kern w:val="2"/>
          <w:sz w:val="28"/>
          <w:szCs w:val="28"/>
        </w:rPr>
        <w:t>ставл</w:t>
      </w:r>
      <w:r w:rsidRPr="00C2580A">
        <w:rPr>
          <w:color w:val="000000" w:themeColor="text1"/>
          <w:kern w:val="2"/>
          <w:sz w:val="28"/>
          <w:szCs w:val="28"/>
        </w:rPr>
        <w:t>ении информации по существу</w:t>
      </w:r>
      <w:r w:rsidRPr="005E23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вопросов, </w:t>
      </w:r>
      <w:r w:rsidR="00296A06">
        <w:rPr>
          <w:kern w:val="2"/>
          <w:sz w:val="28"/>
          <w:szCs w:val="28"/>
        </w:rPr>
        <w:t>поставленных</w:t>
      </w:r>
      <w:r w:rsidR="00A93736">
        <w:rPr>
          <w:kern w:val="2"/>
          <w:sz w:val="28"/>
          <w:szCs w:val="28"/>
        </w:rPr>
        <w:t xml:space="preserve"> гражданином</w:t>
      </w:r>
      <w:r>
        <w:rPr>
          <w:kern w:val="2"/>
          <w:sz w:val="28"/>
          <w:szCs w:val="28"/>
        </w:rPr>
        <w:t>, для принятия решения о докладе обращения Губернатору Ростовской области ответ на такой запрос представляется в течение трех дней со дня поступления запроса</w:t>
      </w:r>
      <w:r w:rsidR="00A93736">
        <w:rPr>
          <w:kern w:val="2"/>
          <w:sz w:val="28"/>
          <w:szCs w:val="28"/>
        </w:rPr>
        <w:t xml:space="preserve"> в министерство</w:t>
      </w:r>
      <w:r>
        <w:rPr>
          <w:kern w:val="2"/>
          <w:sz w:val="28"/>
          <w:szCs w:val="28"/>
        </w:rPr>
        <w:t>.</w:t>
      </w:r>
      <w:proofErr w:type="gramEnd"/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>4.</w:t>
      </w:r>
      <w:r>
        <w:rPr>
          <w:kern w:val="2"/>
          <w:sz w:val="28"/>
          <w:szCs w:val="28"/>
        </w:rPr>
        <w:t>2</w:t>
      </w:r>
      <w:r w:rsidR="00296A06">
        <w:rPr>
          <w:kern w:val="2"/>
          <w:sz w:val="28"/>
          <w:szCs w:val="28"/>
        </w:rPr>
        <w:t xml:space="preserve">. Срок рассмотрения обращения, поступившего на рассмотрение в министерство </w:t>
      </w:r>
      <w:r w:rsidRPr="005E23FC">
        <w:rPr>
          <w:kern w:val="2"/>
          <w:sz w:val="28"/>
          <w:szCs w:val="28"/>
        </w:rPr>
        <w:t>по поручению Губернатора Ростовской области</w:t>
      </w:r>
      <w:r w:rsidR="00296A06">
        <w:rPr>
          <w:kern w:val="2"/>
          <w:sz w:val="28"/>
          <w:szCs w:val="28"/>
        </w:rPr>
        <w:t>,</w:t>
      </w:r>
      <w:r w:rsidRPr="005E23FC">
        <w:rPr>
          <w:kern w:val="2"/>
          <w:sz w:val="28"/>
          <w:szCs w:val="28"/>
        </w:rPr>
        <w:t xml:space="preserve"> – тридцать дней со дня регистрации обращения в отделе обращений, если Губернатором Ростовской области не установлен бо</w:t>
      </w:r>
      <w:r>
        <w:rPr>
          <w:kern w:val="2"/>
          <w:sz w:val="28"/>
          <w:szCs w:val="28"/>
        </w:rPr>
        <w:t>лее короткий срок рассмотрения.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3</w:t>
      </w:r>
      <w:r w:rsidRPr="005E23FC">
        <w:rPr>
          <w:kern w:val="2"/>
          <w:sz w:val="28"/>
          <w:szCs w:val="28"/>
        </w:rPr>
        <w:t>. Письмо с просьбой о продлении срока исполнения поручения направляется в адрес Губернатора Ростовской области ответственным исполнителем</w:t>
      </w:r>
      <w:r w:rsidR="00866B73">
        <w:rPr>
          <w:kern w:val="2"/>
          <w:sz w:val="28"/>
          <w:szCs w:val="28"/>
        </w:rPr>
        <w:t xml:space="preserve"> министерства</w:t>
      </w:r>
      <w:r w:rsidRPr="005E23FC">
        <w:rPr>
          <w:kern w:val="2"/>
          <w:sz w:val="28"/>
          <w:szCs w:val="28"/>
        </w:rPr>
        <w:t xml:space="preserve"> не </w:t>
      </w:r>
      <w:proofErr w:type="gramStart"/>
      <w:r w:rsidRPr="005E23FC">
        <w:rPr>
          <w:kern w:val="2"/>
          <w:sz w:val="28"/>
          <w:szCs w:val="28"/>
        </w:rPr>
        <w:t>поз</w:t>
      </w:r>
      <w:r w:rsidR="009A3E9A">
        <w:rPr>
          <w:kern w:val="2"/>
          <w:sz w:val="28"/>
          <w:szCs w:val="28"/>
        </w:rPr>
        <w:t>днее</w:t>
      </w:r>
      <w:proofErr w:type="gramEnd"/>
      <w:r w:rsidRPr="005E23FC">
        <w:rPr>
          <w:kern w:val="2"/>
          <w:sz w:val="28"/>
          <w:szCs w:val="28"/>
        </w:rPr>
        <w:t xml:space="preserve"> чем за три дня до истече</w:t>
      </w:r>
      <w:r>
        <w:rPr>
          <w:kern w:val="2"/>
          <w:sz w:val="28"/>
          <w:szCs w:val="28"/>
        </w:rPr>
        <w:t>ния срока исполнения поручения.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После согласования Губернатором Ростовской области продления срока исполнения поручения ответственным исполнителем </w:t>
      </w:r>
      <w:r w:rsidR="00866B73">
        <w:rPr>
          <w:kern w:val="2"/>
          <w:sz w:val="28"/>
          <w:szCs w:val="28"/>
        </w:rPr>
        <w:t xml:space="preserve">министерства </w:t>
      </w:r>
      <w:r w:rsidRPr="005E23FC">
        <w:rPr>
          <w:kern w:val="2"/>
          <w:sz w:val="28"/>
          <w:szCs w:val="28"/>
        </w:rPr>
        <w:t xml:space="preserve">направляется промежуточный ответ в адрес </w:t>
      </w:r>
      <w:r w:rsidR="008F21BB">
        <w:rPr>
          <w:kern w:val="2"/>
          <w:sz w:val="28"/>
          <w:szCs w:val="28"/>
        </w:rPr>
        <w:t>гражданина</w:t>
      </w:r>
      <w:r w:rsidRPr="005E23FC">
        <w:rPr>
          <w:kern w:val="2"/>
          <w:sz w:val="28"/>
          <w:szCs w:val="28"/>
        </w:rPr>
        <w:t>.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4</w:t>
      </w:r>
      <w:r w:rsidRPr="005E23FC">
        <w:rPr>
          <w:kern w:val="2"/>
          <w:sz w:val="28"/>
          <w:szCs w:val="28"/>
        </w:rPr>
        <w:t xml:space="preserve">. Обращения граждан, по которым имеется резолюция «Контроль», равно как и штамп «Контроль», рассматриваются </w:t>
      </w:r>
      <w:r w:rsidR="00393F55">
        <w:rPr>
          <w:kern w:val="2"/>
          <w:sz w:val="28"/>
          <w:szCs w:val="28"/>
        </w:rPr>
        <w:t xml:space="preserve">министерством </w:t>
      </w:r>
      <w:r w:rsidRPr="005E23FC">
        <w:rPr>
          <w:kern w:val="2"/>
          <w:sz w:val="28"/>
          <w:szCs w:val="28"/>
        </w:rPr>
        <w:t>в течение четырнадцати</w:t>
      </w:r>
      <w:r w:rsidR="00866B73">
        <w:rPr>
          <w:kern w:val="2"/>
          <w:sz w:val="28"/>
          <w:szCs w:val="28"/>
        </w:rPr>
        <w:t xml:space="preserve"> календарных дней, исчисляемых </w:t>
      </w:r>
      <w:proofErr w:type="gramStart"/>
      <w:r w:rsidR="00866B73">
        <w:rPr>
          <w:kern w:val="2"/>
          <w:sz w:val="28"/>
          <w:szCs w:val="28"/>
        </w:rPr>
        <w:t>с</w:t>
      </w:r>
      <w:r w:rsidRPr="005E23FC">
        <w:rPr>
          <w:kern w:val="2"/>
          <w:sz w:val="28"/>
          <w:szCs w:val="28"/>
        </w:rPr>
        <w:t xml:space="preserve"> даты поручения</w:t>
      </w:r>
      <w:proofErr w:type="gramEnd"/>
      <w:r w:rsidRPr="005E23FC">
        <w:rPr>
          <w:kern w:val="2"/>
          <w:sz w:val="28"/>
          <w:szCs w:val="28"/>
        </w:rPr>
        <w:t xml:space="preserve"> Губернатора Ростовской области</w:t>
      </w:r>
      <w:r>
        <w:rPr>
          <w:kern w:val="2"/>
          <w:sz w:val="28"/>
          <w:szCs w:val="28"/>
        </w:rPr>
        <w:t>.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5</w:t>
      </w:r>
      <w:r w:rsidRPr="005E23FC">
        <w:rPr>
          <w:kern w:val="2"/>
          <w:sz w:val="28"/>
          <w:szCs w:val="28"/>
        </w:rPr>
        <w:t>. При рассмотрении обращений граждан, по которым имеется поручение Губернатора Ростовской области, необходимо: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провести встречу (либо связаться в телефонном режиме) с гражданином, направившим</w:t>
      </w:r>
      <w:r w:rsidR="00766F80">
        <w:rPr>
          <w:kern w:val="2"/>
          <w:sz w:val="28"/>
          <w:szCs w:val="28"/>
        </w:rPr>
        <w:t xml:space="preserve"> обращение, для разъяснения хода </w:t>
      </w:r>
      <w:r w:rsidRPr="005E23FC">
        <w:rPr>
          <w:kern w:val="2"/>
          <w:sz w:val="28"/>
          <w:szCs w:val="28"/>
        </w:rPr>
        <w:t>рассмотрени</w:t>
      </w:r>
      <w:r w:rsidR="00766F80">
        <w:rPr>
          <w:kern w:val="2"/>
          <w:sz w:val="28"/>
          <w:szCs w:val="28"/>
        </w:rPr>
        <w:t>я и сроков исполнения обращения</w:t>
      </w:r>
      <w:r>
        <w:rPr>
          <w:kern w:val="2"/>
          <w:sz w:val="28"/>
          <w:szCs w:val="28"/>
        </w:rPr>
        <w:t>;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обеспечить всестороннее и объективное рассмотрение обращения, направить </w:t>
      </w:r>
      <w:r w:rsidR="005B0170">
        <w:rPr>
          <w:kern w:val="2"/>
          <w:sz w:val="28"/>
          <w:szCs w:val="28"/>
        </w:rPr>
        <w:t>гражданину</w:t>
      </w:r>
      <w:r w:rsidRPr="005E23FC">
        <w:rPr>
          <w:kern w:val="2"/>
          <w:sz w:val="28"/>
          <w:szCs w:val="28"/>
        </w:rPr>
        <w:t xml:space="preserve"> письменный ответ по существу вопроса; 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если в соответствии с поручением по результатам рассмотрения обращения необходимо подготовить доклад на имя Губернатора Ростовской области, то в информации указывается, кем и когда была проведена встреча (телефонный разговор) с гражданином;</w:t>
      </w:r>
    </w:p>
    <w:p w:rsidR="009F3F9D" w:rsidRPr="005E23FC" w:rsidRDefault="00E734D0" w:rsidP="009F3F9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для </w:t>
      </w:r>
      <w:r w:rsidR="009F3F9D" w:rsidRPr="005E23FC">
        <w:rPr>
          <w:kern w:val="2"/>
          <w:sz w:val="28"/>
          <w:szCs w:val="28"/>
        </w:rPr>
        <w:t>доклад</w:t>
      </w:r>
      <w:r>
        <w:rPr>
          <w:kern w:val="2"/>
          <w:sz w:val="28"/>
          <w:szCs w:val="28"/>
        </w:rPr>
        <w:t>а</w:t>
      </w:r>
      <w:r w:rsidR="009F3F9D" w:rsidRPr="005E23FC">
        <w:rPr>
          <w:kern w:val="2"/>
          <w:sz w:val="28"/>
          <w:szCs w:val="28"/>
        </w:rPr>
        <w:t xml:space="preserve"> на имя Губернатора Ростовской области по результатам рассмотрения обращения оформляется на бумажном носителе с визами соисполнителей, а также начальника контрольного управления при Губернаторе Ростовской области и представляется </w:t>
      </w:r>
      <w:r w:rsidR="006A5E65">
        <w:rPr>
          <w:kern w:val="2"/>
          <w:sz w:val="28"/>
          <w:szCs w:val="28"/>
        </w:rPr>
        <w:t xml:space="preserve">ответственным </w:t>
      </w:r>
      <w:r w:rsidR="005B0170">
        <w:rPr>
          <w:kern w:val="2"/>
          <w:sz w:val="28"/>
          <w:szCs w:val="28"/>
        </w:rPr>
        <w:t xml:space="preserve">исполнителем </w:t>
      </w:r>
      <w:r w:rsidR="009F3F9D" w:rsidRPr="005E23FC">
        <w:rPr>
          <w:kern w:val="2"/>
          <w:sz w:val="28"/>
          <w:szCs w:val="28"/>
        </w:rPr>
        <w:t>вместе с материалами по обращению в отдел обращений для передачи на доклад Губернатору Ростовской области.</w:t>
      </w:r>
    </w:p>
    <w:p w:rsidR="009F3F9D" w:rsidRPr="005E23FC" w:rsidRDefault="009F3F9D" w:rsidP="009F3F9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6</w:t>
      </w:r>
      <w:r w:rsidRPr="005E23FC">
        <w:rPr>
          <w:kern w:val="2"/>
          <w:sz w:val="28"/>
          <w:szCs w:val="28"/>
        </w:rPr>
        <w:t>. Ответ на обращение, рассмотренное</w:t>
      </w:r>
      <w:r w:rsidR="00207D4A">
        <w:rPr>
          <w:kern w:val="2"/>
          <w:sz w:val="28"/>
          <w:szCs w:val="28"/>
        </w:rPr>
        <w:t xml:space="preserve"> в министерстве </w:t>
      </w:r>
      <w:r w:rsidRPr="005E23FC">
        <w:rPr>
          <w:kern w:val="2"/>
          <w:sz w:val="28"/>
          <w:szCs w:val="28"/>
        </w:rPr>
        <w:t xml:space="preserve">по поручению Губернатора Ростовской области, подписывается тем должностным </w:t>
      </w:r>
      <w:r>
        <w:rPr>
          <w:kern w:val="2"/>
          <w:sz w:val="28"/>
          <w:szCs w:val="28"/>
        </w:rPr>
        <w:t>лицом, которому дано поручение.</w:t>
      </w:r>
    </w:p>
    <w:p w:rsidR="005E23FC" w:rsidRDefault="009F3F9D" w:rsidP="009F3F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7</w:t>
      </w:r>
      <w:r w:rsidRPr="005E23FC">
        <w:rPr>
          <w:kern w:val="2"/>
          <w:sz w:val="28"/>
          <w:szCs w:val="28"/>
        </w:rPr>
        <w:t xml:space="preserve">. Ответ на обращение граждан, рассмотренное по поручению Губернатора Ростовской области, до отправки </w:t>
      </w:r>
      <w:r w:rsidR="006B6B15">
        <w:rPr>
          <w:kern w:val="2"/>
          <w:sz w:val="28"/>
          <w:szCs w:val="28"/>
        </w:rPr>
        <w:t>гражданину</w:t>
      </w:r>
      <w:r w:rsidRPr="005E23FC">
        <w:rPr>
          <w:kern w:val="2"/>
          <w:sz w:val="28"/>
          <w:szCs w:val="28"/>
        </w:rPr>
        <w:t xml:space="preserve"> направляется на визирование начальнику отдела обращений.</w:t>
      </w:r>
    </w:p>
    <w:p w:rsidR="00562DFB" w:rsidRDefault="00562DFB" w:rsidP="005B3F9D">
      <w:pPr>
        <w:jc w:val="center"/>
        <w:rPr>
          <w:kern w:val="2"/>
          <w:sz w:val="28"/>
          <w:szCs w:val="28"/>
        </w:rPr>
      </w:pPr>
    </w:p>
    <w:p w:rsidR="005B3F9D" w:rsidRPr="005E23FC" w:rsidRDefault="005B3F9D" w:rsidP="005B3F9D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5. Рассмотрение обращений, поступивших в ходе проведения </w:t>
      </w:r>
      <w:r>
        <w:rPr>
          <w:kern w:val="2"/>
          <w:sz w:val="28"/>
          <w:szCs w:val="28"/>
        </w:rPr>
        <w:br/>
      </w:r>
      <w:r w:rsidRPr="005E23FC">
        <w:rPr>
          <w:kern w:val="2"/>
          <w:sz w:val="28"/>
          <w:szCs w:val="28"/>
        </w:rPr>
        <w:t>Губернатором Ростовской области «прямых эфиров»</w:t>
      </w:r>
    </w:p>
    <w:p w:rsidR="005B3F9D" w:rsidRPr="00BA36E5" w:rsidRDefault="005B3F9D" w:rsidP="005B3F9D">
      <w:pPr>
        <w:ind w:firstLine="709"/>
        <w:jc w:val="both"/>
        <w:rPr>
          <w:kern w:val="2"/>
          <w:sz w:val="28"/>
          <w:szCs w:val="28"/>
        </w:rPr>
      </w:pPr>
    </w:p>
    <w:p w:rsidR="00D11973" w:rsidRPr="005E23FC" w:rsidRDefault="00D11973" w:rsidP="00D11973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1</w:t>
      </w:r>
      <w:r w:rsidRPr="005E23FC">
        <w:rPr>
          <w:kern w:val="2"/>
          <w:sz w:val="28"/>
          <w:szCs w:val="28"/>
        </w:rPr>
        <w:t xml:space="preserve">. Ответственный исполнитель </w:t>
      </w:r>
      <w:r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>, которому поручено рассмотрение</w:t>
      </w:r>
      <w:r>
        <w:rPr>
          <w:kern w:val="2"/>
          <w:sz w:val="28"/>
          <w:szCs w:val="28"/>
        </w:rPr>
        <w:t xml:space="preserve"> обращения, поступившего в ходе проведения Губернатором Ростовской области «прямых эфиров»</w:t>
      </w:r>
      <w:r w:rsidRPr="005E23FC">
        <w:rPr>
          <w:kern w:val="2"/>
          <w:sz w:val="28"/>
          <w:szCs w:val="28"/>
        </w:rPr>
        <w:t xml:space="preserve">, в течение трех дней связывается в телефонном режиме с </w:t>
      </w:r>
      <w:r>
        <w:rPr>
          <w:kern w:val="2"/>
          <w:sz w:val="28"/>
          <w:szCs w:val="28"/>
        </w:rPr>
        <w:t>гражданином</w:t>
      </w:r>
      <w:r w:rsidRPr="005E23FC">
        <w:rPr>
          <w:kern w:val="2"/>
          <w:sz w:val="28"/>
          <w:szCs w:val="28"/>
        </w:rPr>
        <w:t xml:space="preserve"> для уточнения информации, изложенной в обращении, и определения наиболее актуальных вопросов, связанных с темой обращения.</w:t>
      </w:r>
    </w:p>
    <w:p w:rsidR="00D11973" w:rsidRPr="005E23FC" w:rsidRDefault="00D11973" w:rsidP="00D11973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>5.</w:t>
      </w:r>
      <w:r w:rsidRPr="00F40759">
        <w:rPr>
          <w:kern w:val="2"/>
          <w:sz w:val="28"/>
          <w:szCs w:val="28"/>
        </w:rPr>
        <w:t>2</w:t>
      </w:r>
      <w:r w:rsidR="00F40759">
        <w:rPr>
          <w:kern w:val="2"/>
          <w:sz w:val="28"/>
          <w:szCs w:val="28"/>
        </w:rPr>
        <w:t>. Обращения, содержащие вопросы</w:t>
      </w:r>
      <w:r w:rsidRPr="00F40759">
        <w:rPr>
          <w:kern w:val="2"/>
          <w:sz w:val="28"/>
          <w:szCs w:val="28"/>
        </w:rPr>
        <w:t xml:space="preserve"> по социально значимым темам, должны быть рассмотрены с выездом на место, при необходимости</w:t>
      </w:r>
      <w:r w:rsidR="00D149E0" w:rsidRPr="00F40759">
        <w:rPr>
          <w:kern w:val="2"/>
          <w:sz w:val="28"/>
          <w:szCs w:val="28"/>
        </w:rPr>
        <w:t xml:space="preserve"> – </w:t>
      </w:r>
      <w:r w:rsidRPr="00F40759">
        <w:rPr>
          <w:kern w:val="2"/>
          <w:sz w:val="28"/>
          <w:szCs w:val="28"/>
        </w:rPr>
        <w:t>коллегиально.</w:t>
      </w:r>
    </w:p>
    <w:p w:rsidR="00D11973" w:rsidRPr="005E23FC" w:rsidRDefault="00D11973" w:rsidP="00D11973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3. В ответе гражданину</w:t>
      </w:r>
      <w:r w:rsidRPr="005E23FC">
        <w:rPr>
          <w:kern w:val="2"/>
          <w:sz w:val="28"/>
          <w:szCs w:val="28"/>
        </w:rPr>
        <w:t xml:space="preserve"> указывается, что обращение рассмотрено по поручению </w:t>
      </w:r>
      <w:r>
        <w:rPr>
          <w:kern w:val="2"/>
          <w:sz w:val="28"/>
          <w:szCs w:val="28"/>
        </w:rPr>
        <w:t>Губернатора Ростовской области.</w:t>
      </w:r>
    </w:p>
    <w:p w:rsidR="00D11973" w:rsidRPr="005E23FC" w:rsidRDefault="00D11973" w:rsidP="00D11973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.4</w:t>
      </w:r>
      <w:r w:rsidRPr="005E23FC">
        <w:rPr>
          <w:kern w:val="2"/>
          <w:sz w:val="28"/>
          <w:szCs w:val="28"/>
        </w:rPr>
        <w:t xml:space="preserve">. При возможности положительного решения вопроса, </w:t>
      </w:r>
      <w:r w:rsidR="00106948">
        <w:rPr>
          <w:kern w:val="2"/>
          <w:sz w:val="28"/>
          <w:szCs w:val="28"/>
        </w:rPr>
        <w:t>поставленного</w:t>
      </w:r>
      <w:r w:rsidRPr="005E23FC">
        <w:rPr>
          <w:kern w:val="2"/>
          <w:sz w:val="28"/>
          <w:szCs w:val="28"/>
        </w:rPr>
        <w:t xml:space="preserve"> в обращении, в ответе должны быть определены конкретные сроки или этапы исполнения.</w:t>
      </w:r>
    </w:p>
    <w:p w:rsidR="00D11973" w:rsidRPr="00C2580A" w:rsidRDefault="00D11973" w:rsidP="00D11973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C2580A">
        <w:rPr>
          <w:color w:val="000000" w:themeColor="text1"/>
          <w:kern w:val="2"/>
          <w:sz w:val="28"/>
          <w:szCs w:val="28"/>
        </w:rPr>
        <w:t>Если решить вопрос в соответствии с просьбой гражданина не представляется возможным, ответ на обращение должен содержать разъяснения со ссылкой на действующее законодательство и, при возможности, другие варианты решения.</w:t>
      </w:r>
    </w:p>
    <w:p w:rsidR="00D11973" w:rsidRPr="005E23FC" w:rsidRDefault="00D11973" w:rsidP="00D11973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5</w:t>
      </w:r>
      <w:r w:rsidRPr="005E23FC">
        <w:rPr>
          <w:kern w:val="2"/>
          <w:sz w:val="28"/>
          <w:szCs w:val="28"/>
        </w:rPr>
        <w:t xml:space="preserve">. После подготовки ответа ответственный исполнитель </w:t>
      </w:r>
      <w:r>
        <w:rPr>
          <w:kern w:val="2"/>
          <w:sz w:val="28"/>
          <w:szCs w:val="28"/>
        </w:rPr>
        <w:t xml:space="preserve">министерства, </w:t>
      </w:r>
      <w:r w:rsidRPr="005E23FC">
        <w:rPr>
          <w:kern w:val="2"/>
          <w:sz w:val="28"/>
          <w:szCs w:val="28"/>
        </w:rPr>
        <w:t>которому было поручено рассмотрение обращения</w:t>
      </w:r>
      <w:r>
        <w:rPr>
          <w:kern w:val="2"/>
          <w:sz w:val="28"/>
          <w:szCs w:val="28"/>
        </w:rPr>
        <w:t>,</w:t>
      </w:r>
      <w:r w:rsidRPr="00A10F8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поступившего в ходе проведения Губернатором Ростовской области «прямых эфиров»</w:t>
      </w:r>
      <w:r w:rsidRPr="005E23FC">
        <w:rPr>
          <w:kern w:val="2"/>
          <w:sz w:val="28"/>
          <w:szCs w:val="28"/>
        </w:rPr>
        <w:t xml:space="preserve">, должен в телефонном режиме связаться с гражданином, направившим обращение, </w:t>
      </w:r>
      <w:r>
        <w:rPr>
          <w:kern w:val="2"/>
          <w:sz w:val="28"/>
          <w:szCs w:val="28"/>
        </w:rPr>
        <w:t xml:space="preserve">для предоставления разъяснений </w:t>
      </w:r>
      <w:r w:rsidRPr="005E23FC">
        <w:rPr>
          <w:kern w:val="2"/>
          <w:sz w:val="28"/>
          <w:szCs w:val="28"/>
        </w:rPr>
        <w:t>по существу подготовленного ответа.</w:t>
      </w:r>
    </w:p>
    <w:p w:rsidR="00D11973" w:rsidRPr="00C63724" w:rsidRDefault="00B642F1" w:rsidP="00D11973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C63724">
        <w:rPr>
          <w:color w:val="000000" w:themeColor="text1"/>
          <w:kern w:val="2"/>
          <w:sz w:val="28"/>
          <w:szCs w:val="28"/>
        </w:rPr>
        <w:t>О</w:t>
      </w:r>
      <w:r w:rsidR="00D11973" w:rsidRPr="00C63724">
        <w:rPr>
          <w:color w:val="000000" w:themeColor="text1"/>
          <w:kern w:val="2"/>
          <w:sz w:val="28"/>
          <w:szCs w:val="28"/>
        </w:rPr>
        <w:t>твет на обращени</w:t>
      </w:r>
      <w:r w:rsidRPr="00C63724">
        <w:rPr>
          <w:color w:val="000000" w:themeColor="text1"/>
          <w:kern w:val="2"/>
          <w:sz w:val="28"/>
          <w:szCs w:val="28"/>
        </w:rPr>
        <w:t>е</w:t>
      </w:r>
      <w:r w:rsidR="00D11973" w:rsidRPr="00C63724">
        <w:rPr>
          <w:color w:val="000000" w:themeColor="text1"/>
          <w:kern w:val="2"/>
          <w:sz w:val="28"/>
          <w:szCs w:val="28"/>
        </w:rPr>
        <w:t xml:space="preserve"> готов</w:t>
      </w:r>
      <w:r w:rsidRPr="00C63724">
        <w:rPr>
          <w:color w:val="000000" w:themeColor="text1"/>
          <w:kern w:val="2"/>
          <w:sz w:val="28"/>
          <w:szCs w:val="28"/>
        </w:rPr>
        <w:t>и</w:t>
      </w:r>
      <w:r w:rsidR="00D11973" w:rsidRPr="00C63724">
        <w:rPr>
          <w:color w:val="000000" w:themeColor="text1"/>
          <w:kern w:val="2"/>
          <w:sz w:val="28"/>
          <w:szCs w:val="28"/>
        </w:rPr>
        <w:t>тся за подписью заместителя Губернатора Ростовской области</w:t>
      </w:r>
      <w:r w:rsidR="000252B4" w:rsidRPr="00C63724">
        <w:rPr>
          <w:color w:val="000000" w:themeColor="text1"/>
          <w:kern w:val="2"/>
          <w:sz w:val="28"/>
          <w:szCs w:val="28"/>
        </w:rPr>
        <w:t>,</w:t>
      </w:r>
      <w:r w:rsidR="00D11973" w:rsidRPr="00C63724">
        <w:rPr>
          <w:color w:val="000000" w:themeColor="text1"/>
          <w:kern w:val="2"/>
          <w:sz w:val="28"/>
          <w:szCs w:val="28"/>
        </w:rPr>
        <w:t xml:space="preserve"> курирующего деятельность министерства.</w:t>
      </w:r>
    </w:p>
    <w:p w:rsidR="00106948" w:rsidRDefault="00D11973" w:rsidP="00106948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5.</w:t>
      </w:r>
      <w:r w:rsidR="00C63724">
        <w:rPr>
          <w:kern w:val="2"/>
          <w:sz w:val="28"/>
          <w:szCs w:val="28"/>
        </w:rPr>
        <w:t>6</w:t>
      </w:r>
      <w:r w:rsidRPr="005E23FC">
        <w:rPr>
          <w:kern w:val="2"/>
          <w:sz w:val="28"/>
          <w:szCs w:val="28"/>
        </w:rPr>
        <w:t>. Информация о результатах рассмотрения обращений</w:t>
      </w:r>
      <w:r>
        <w:rPr>
          <w:kern w:val="2"/>
          <w:sz w:val="28"/>
          <w:szCs w:val="28"/>
        </w:rPr>
        <w:t>,</w:t>
      </w:r>
      <w:r w:rsidRPr="00CF5D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поступивших в ходе проведения Губернатором Ростовской области «прямых эфиров»,</w:t>
      </w:r>
      <w:r w:rsidRPr="005E23FC">
        <w:rPr>
          <w:kern w:val="2"/>
          <w:sz w:val="28"/>
          <w:szCs w:val="28"/>
        </w:rPr>
        <w:t xml:space="preserve"> направляется </w:t>
      </w:r>
      <w:r w:rsidR="00106948">
        <w:rPr>
          <w:kern w:val="2"/>
          <w:sz w:val="28"/>
          <w:szCs w:val="28"/>
        </w:rPr>
        <w:t xml:space="preserve">ответственным </w:t>
      </w:r>
      <w:r w:rsidR="00D149E0">
        <w:rPr>
          <w:kern w:val="2"/>
          <w:sz w:val="28"/>
          <w:szCs w:val="28"/>
        </w:rPr>
        <w:t xml:space="preserve">исполнителем </w:t>
      </w:r>
      <w:r w:rsidR="00106948">
        <w:rPr>
          <w:kern w:val="2"/>
          <w:sz w:val="28"/>
          <w:szCs w:val="28"/>
        </w:rPr>
        <w:t xml:space="preserve">министерства </w:t>
      </w:r>
      <w:r w:rsidRPr="005E23FC">
        <w:rPr>
          <w:kern w:val="2"/>
          <w:sz w:val="28"/>
          <w:szCs w:val="28"/>
        </w:rPr>
        <w:t xml:space="preserve">в пресс-службу Губернатора Ростовской области. </w:t>
      </w:r>
    </w:p>
    <w:p w:rsidR="00D11973" w:rsidRDefault="00D11973" w:rsidP="00D1197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C5B5B"/>
          <w:sz w:val="21"/>
          <w:szCs w:val="21"/>
        </w:rPr>
      </w:pPr>
    </w:p>
    <w:p w:rsidR="00016F9E" w:rsidRDefault="004D57A5" w:rsidP="004D57A5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6. Личный прием граждан в </w:t>
      </w:r>
      <w:r w:rsidR="00016F9E">
        <w:rPr>
          <w:kern w:val="2"/>
          <w:sz w:val="28"/>
          <w:szCs w:val="28"/>
        </w:rPr>
        <w:t xml:space="preserve">министерстве сельского хозяйства и </w:t>
      </w:r>
    </w:p>
    <w:p w:rsidR="004D57A5" w:rsidRPr="005E23FC" w:rsidRDefault="00016F9E" w:rsidP="004D57A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продовольствия</w:t>
      </w:r>
      <w:r w:rsidR="004D57A5" w:rsidRPr="005E23FC">
        <w:rPr>
          <w:kern w:val="2"/>
          <w:sz w:val="28"/>
          <w:szCs w:val="28"/>
        </w:rPr>
        <w:t xml:space="preserve"> Ростовской области</w:t>
      </w:r>
    </w:p>
    <w:p w:rsidR="004D57A5" w:rsidRPr="005E23FC" w:rsidRDefault="004D57A5" w:rsidP="004D57A5">
      <w:pPr>
        <w:rPr>
          <w:kern w:val="2"/>
          <w:sz w:val="28"/>
          <w:szCs w:val="28"/>
        </w:rPr>
      </w:pPr>
    </w:p>
    <w:p w:rsidR="004D57A5" w:rsidRPr="0084163B" w:rsidRDefault="004D57A5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3B">
        <w:rPr>
          <w:rFonts w:ascii="Times New Roman" w:hAnsi="Times New Roman" w:cs="Times New Roman"/>
          <w:sz w:val="28"/>
          <w:szCs w:val="28"/>
        </w:rPr>
        <w:t xml:space="preserve"> Личный прием граждан осуществляется министром, заместителями министра или уполномоченными ими должностными лицами </w:t>
      </w:r>
      <w:r w:rsidR="002C485C">
        <w:rPr>
          <w:rFonts w:ascii="Times New Roman" w:hAnsi="Times New Roman" w:cs="Times New Roman"/>
          <w:sz w:val="28"/>
          <w:szCs w:val="28"/>
        </w:rPr>
        <w:t>министерства</w:t>
      </w:r>
      <w:r w:rsidRPr="0084163B">
        <w:rPr>
          <w:rFonts w:ascii="Times New Roman" w:hAnsi="Times New Roman" w:cs="Times New Roman"/>
          <w:sz w:val="28"/>
          <w:szCs w:val="28"/>
        </w:rPr>
        <w:t xml:space="preserve"> по вопросам, отнесенным к их компетенции.</w:t>
      </w:r>
    </w:p>
    <w:p w:rsidR="004D57A5" w:rsidRPr="0084163B" w:rsidRDefault="004D57A5" w:rsidP="004D57A5">
      <w:pPr>
        <w:pStyle w:val="ConsPlusNormal0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3B">
        <w:rPr>
          <w:rFonts w:ascii="Times New Roman" w:hAnsi="Times New Roman" w:cs="Times New Roman"/>
          <w:sz w:val="28"/>
          <w:szCs w:val="28"/>
        </w:rPr>
        <w:t xml:space="preserve">В случае необходимости на личный прием приглашаются руководители структурных подразделений </w:t>
      </w:r>
      <w:r w:rsidR="00BA5372">
        <w:rPr>
          <w:rFonts w:ascii="Times New Roman" w:hAnsi="Times New Roman" w:cs="Times New Roman"/>
          <w:sz w:val="28"/>
          <w:szCs w:val="28"/>
        </w:rPr>
        <w:t>министерства</w:t>
      </w:r>
      <w:r w:rsidRPr="0084163B">
        <w:rPr>
          <w:rFonts w:ascii="Times New Roman" w:hAnsi="Times New Roman" w:cs="Times New Roman"/>
          <w:sz w:val="28"/>
          <w:szCs w:val="28"/>
        </w:rPr>
        <w:t>, иные должностные лица.</w:t>
      </w:r>
    </w:p>
    <w:p w:rsidR="004D57A5" w:rsidRDefault="004D57A5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3B">
        <w:rPr>
          <w:rFonts w:ascii="Times New Roman" w:hAnsi="Times New Roman" w:cs="Times New Roman"/>
          <w:sz w:val="28"/>
          <w:szCs w:val="28"/>
        </w:rPr>
        <w:t xml:space="preserve"> Прием граждан министром проводится в форме личного приема в </w:t>
      </w:r>
      <w:r w:rsidR="00BA5372">
        <w:rPr>
          <w:rFonts w:ascii="Times New Roman" w:hAnsi="Times New Roman" w:cs="Times New Roman"/>
          <w:sz w:val="28"/>
          <w:szCs w:val="28"/>
        </w:rPr>
        <w:t>министерстве</w:t>
      </w:r>
      <w:r w:rsidRPr="0084163B">
        <w:rPr>
          <w:rFonts w:ascii="Times New Roman" w:hAnsi="Times New Roman" w:cs="Times New Roman"/>
          <w:sz w:val="28"/>
          <w:szCs w:val="28"/>
        </w:rPr>
        <w:t xml:space="preserve">, по поручению Губернатора Ростовской области – в его общественных приемных в городских округах и муниципальных районах Ростовской области, </w:t>
      </w:r>
      <w:r w:rsidR="009A3E9A">
        <w:rPr>
          <w:rFonts w:ascii="Times New Roman" w:hAnsi="Times New Roman" w:cs="Times New Roman"/>
          <w:sz w:val="28"/>
          <w:szCs w:val="28"/>
        </w:rPr>
        <w:br/>
      </w:r>
      <w:r w:rsidRPr="0084163B">
        <w:rPr>
          <w:rFonts w:ascii="Times New Roman" w:hAnsi="Times New Roman" w:cs="Times New Roman"/>
          <w:sz w:val="28"/>
          <w:szCs w:val="28"/>
        </w:rPr>
        <w:t xml:space="preserve">а также в других установленных для приема граждан местах. </w:t>
      </w:r>
    </w:p>
    <w:p w:rsidR="00F1766C" w:rsidRPr="0084163B" w:rsidRDefault="00F1766C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днях и часах доводится до сведения граждан.</w:t>
      </w:r>
    </w:p>
    <w:p w:rsidR="004D57A5" w:rsidRPr="008F12B0" w:rsidRDefault="004D57A5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</w:t>
      </w:r>
      <w:r w:rsidR="00BA5372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842142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министерстве осуществляется </w:t>
      </w:r>
      <w:r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>министром</w:t>
      </w:r>
      <w:r w:rsidR="007C4876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5372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заместителями </w:t>
      </w:r>
      <w:r w:rsidR="00D11973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 </w:t>
      </w:r>
      <w:r w:rsidR="00BA5372" w:rsidRPr="008F12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графиком личного приема граждан.</w:t>
      </w:r>
    </w:p>
    <w:p w:rsidR="00D15733" w:rsidRDefault="003F12B0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личного приема граждан ежемесячно составляется отделом организационной работы</w:t>
      </w:r>
      <w:r w:rsidR="006B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с помощником министра, заместителями министра и подписывается начальником организационного отдела</w:t>
      </w:r>
      <w:r w:rsidR="004D57A5" w:rsidRPr="00E056BB">
        <w:rPr>
          <w:rFonts w:ascii="Times New Roman" w:hAnsi="Times New Roman" w:cs="Times New Roman"/>
          <w:sz w:val="28"/>
          <w:szCs w:val="28"/>
        </w:rPr>
        <w:t>.</w:t>
      </w:r>
      <w:r w:rsidR="00D1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A5" w:rsidRPr="00E056BB" w:rsidRDefault="00D15733" w:rsidP="00D60551">
      <w:pPr>
        <w:pStyle w:val="ConsPlusNormal0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личного приема граждан размещается на официальном сайте министерства</w:t>
      </w:r>
      <w:r w:rsidR="00D217D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D60551">
        <w:rPr>
          <w:rFonts w:ascii="Times New Roman" w:hAnsi="Times New Roman" w:cs="Times New Roman"/>
          <w:sz w:val="28"/>
          <w:szCs w:val="28"/>
        </w:rPr>
        <w:t>:</w:t>
      </w:r>
      <w:r w:rsidR="00F1766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1766C" w:rsidRPr="00F1766C">
          <w:rPr>
            <w:rStyle w:val="ab"/>
            <w:rFonts w:ascii="Times New Roman" w:hAnsi="Times New Roman" w:cs="Times New Roman"/>
            <w:kern w:val="2"/>
            <w:sz w:val="28"/>
            <w:szCs w:val="28"/>
          </w:rPr>
          <w:t>www.don-</w:t>
        </w:r>
        <w:r w:rsidR="00F1766C" w:rsidRPr="00F1766C">
          <w:rPr>
            <w:rStyle w:val="ab"/>
            <w:rFonts w:ascii="Times New Roman" w:hAnsi="Times New Roman" w:cs="Times New Roman"/>
            <w:kern w:val="2"/>
            <w:sz w:val="28"/>
            <w:szCs w:val="28"/>
            <w:lang w:val="en-US"/>
          </w:rPr>
          <w:t>agro</w:t>
        </w:r>
        <w:r w:rsidR="00F1766C" w:rsidRPr="00F1766C">
          <w:rPr>
            <w:rStyle w:val="ab"/>
            <w:rFonts w:ascii="Times New Roman" w:hAnsi="Times New Roman" w:cs="Times New Roman"/>
            <w:kern w:val="2"/>
            <w:sz w:val="28"/>
            <w:szCs w:val="28"/>
          </w:rPr>
          <w:t>.</w:t>
        </w:r>
        <w:proofErr w:type="spellStart"/>
        <w:r w:rsidR="00F1766C" w:rsidRPr="00F1766C">
          <w:rPr>
            <w:rStyle w:val="ab"/>
            <w:rFonts w:ascii="Times New Roman" w:hAnsi="Times New Roman" w:cs="Times New Roman"/>
            <w:kern w:val="2"/>
            <w:sz w:val="28"/>
            <w:szCs w:val="28"/>
          </w:rPr>
          <w:t>ru</w:t>
        </w:r>
        <w:proofErr w:type="spellEnd"/>
      </w:hyperlink>
      <w:r w:rsidR="00F1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9A3E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здании министерства.</w:t>
      </w:r>
    </w:p>
    <w:p w:rsidR="004D57A5" w:rsidRDefault="004D57A5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личный прием </w:t>
      </w:r>
      <w:r w:rsidR="00D15733"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C4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министру </w:t>
      </w:r>
      <w:r w:rsidR="00D15733"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помощник</w:t>
      </w:r>
      <w:r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</w:t>
      </w:r>
      <w:r w:rsidR="00D15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4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57A5" w:rsidRDefault="004D57A5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просьбе о записи на </w:t>
      </w:r>
      <w:r w:rsidR="0092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</w:t>
      </w:r>
      <w:r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>прием может быть отказано, если затрагиваемый вопрос не относится к ведению министерст</w:t>
      </w:r>
      <w:r w:rsidR="008164BF">
        <w:rPr>
          <w:rFonts w:ascii="Times New Roman" w:hAnsi="Times New Roman" w:cs="Times New Roman"/>
          <w:color w:val="000000" w:themeColor="text1"/>
          <w:sz w:val="28"/>
          <w:szCs w:val="28"/>
        </w:rPr>
        <w:t>ва. В этом случае гражданину дае</w:t>
      </w:r>
      <w:r w:rsidRPr="00D15733">
        <w:rPr>
          <w:rFonts w:ascii="Times New Roman" w:hAnsi="Times New Roman" w:cs="Times New Roman"/>
          <w:color w:val="000000" w:themeColor="text1"/>
          <w:sz w:val="28"/>
          <w:szCs w:val="28"/>
        </w:rPr>
        <w:t>тся разъяснение, куда и в каком порядке ему следует обратиться.</w:t>
      </w:r>
    </w:p>
    <w:p w:rsidR="00567054" w:rsidRDefault="00567054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обращении, поступившем в министерство в форме электронного документа или в письменной</w:t>
      </w:r>
      <w:r w:rsidR="003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содержится просьба о личном приеме министра, </w:t>
      </w:r>
      <w:r w:rsidR="0033155C">
        <w:rPr>
          <w:rFonts w:ascii="Times New Roman" w:hAnsi="Times New Roman" w:cs="Times New Roman"/>
          <w:color w:val="000000" w:themeColor="text1"/>
          <w:sz w:val="28"/>
          <w:szCs w:val="28"/>
        </w:rPr>
        <w:t>то запись на личный прием осуществляет помощник министра, дата и врем</w:t>
      </w:r>
      <w:r w:rsidR="00FC2EE6">
        <w:rPr>
          <w:rFonts w:ascii="Times New Roman" w:hAnsi="Times New Roman" w:cs="Times New Roman"/>
          <w:color w:val="000000" w:themeColor="text1"/>
          <w:sz w:val="28"/>
          <w:szCs w:val="28"/>
        </w:rPr>
        <w:t>я приема доводится до сведения гражданина</w:t>
      </w:r>
      <w:r w:rsidR="003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5564" w:rsidRPr="00925564" w:rsidRDefault="00925564" w:rsidP="00567054">
      <w:pPr>
        <w:pStyle w:val="ConsPlusNormal0"/>
        <w:widowControl/>
        <w:tabs>
          <w:tab w:val="left" w:pos="1276"/>
          <w:tab w:val="left" w:pos="1560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личный прием в телефонном режиме не осуществляется.</w:t>
      </w:r>
    </w:p>
    <w:p w:rsidR="004D57A5" w:rsidRDefault="00DA6F5C" w:rsidP="004D57A5">
      <w:pPr>
        <w:pStyle w:val="ConsPlusNormal0"/>
        <w:widowControl/>
        <w:numPr>
          <w:ilvl w:val="1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E056BB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учета личного приема гражданина</w:t>
      </w:r>
      <w:r w:rsidR="003A3A1D">
        <w:rPr>
          <w:rFonts w:ascii="Times New Roman" w:hAnsi="Times New Roman" w:cs="Times New Roman"/>
          <w:sz w:val="28"/>
          <w:szCs w:val="28"/>
        </w:rPr>
        <w:t xml:space="preserve"> </w:t>
      </w:r>
      <w:r w:rsidR="00C36189">
        <w:rPr>
          <w:rFonts w:ascii="Times New Roman" w:hAnsi="Times New Roman" w:cs="Times New Roman"/>
          <w:sz w:val="28"/>
          <w:szCs w:val="28"/>
        </w:rPr>
        <w:t>помощником министра</w:t>
      </w:r>
      <w:r w:rsidR="00165A2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</w:t>
      </w:r>
      <w:r w:rsidR="004D57A5">
        <w:rPr>
          <w:rFonts w:ascii="Times New Roman" w:hAnsi="Times New Roman" w:cs="Times New Roman"/>
          <w:sz w:val="28"/>
          <w:szCs w:val="28"/>
        </w:rPr>
        <w:t>Порядку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64" w:rsidRPr="00925564" w:rsidRDefault="00567054" w:rsidP="0092556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</w:t>
      </w:r>
      <w:r w:rsidR="003101A3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 xml:space="preserve">. </w:t>
      </w:r>
      <w:r w:rsidR="00925564" w:rsidRPr="00925564">
        <w:rPr>
          <w:kern w:val="2"/>
          <w:sz w:val="28"/>
          <w:szCs w:val="28"/>
        </w:rPr>
        <w:t xml:space="preserve">В случае отсутствия в день приема </w:t>
      </w:r>
      <w:r w:rsidR="007F669B">
        <w:rPr>
          <w:kern w:val="2"/>
          <w:sz w:val="28"/>
          <w:szCs w:val="28"/>
        </w:rPr>
        <w:t>министра</w:t>
      </w:r>
      <w:r w:rsidR="00925564" w:rsidRPr="00925564">
        <w:rPr>
          <w:kern w:val="2"/>
          <w:sz w:val="28"/>
          <w:szCs w:val="28"/>
        </w:rPr>
        <w:t xml:space="preserve"> по его поручению прием может осуществлять уполномоченное должностное лицо по курируемым вопросам, о чем делается соответствующая запись в карточке личного приема гражданина.</w:t>
      </w:r>
    </w:p>
    <w:p w:rsidR="00925564" w:rsidRDefault="00567054" w:rsidP="0092556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6.1</w:t>
      </w:r>
      <w:r w:rsidR="003101A3">
        <w:rPr>
          <w:kern w:val="2"/>
          <w:sz w:val="28"/>
          <w:szCs w:val="28"/>
        </w:rPr>
        <w:t>1</w:t>
      </w:r>
      <w:r w:rsidRPr="00134416">
        <w:rPr>
          <w:color w:val="000000" w:themeColor="text1"/>
          <w:kern w:val="2"/>
          <w:sz w:val="28"/>
          <w:szCs w:val="28"/>
        </w:rPr>
        <w:t xml:space="preserve">. </w:t>
      </w:r>
      <w:r w:rsidR="00925564" w:rsidRPr="00134416">
        <w:rPr>
          <w:color w:val="000000" w:themeColor="text1"/>
          <w:kern w:val="2"/>
          <w:sz w:val="28"/>
          <w:szCs w:val="28"/>
        </w:rPr>
        <w:t xml:space="preserve">В случае несогласия гражданина, записавшегося на личный прием к </w:t>
      </w:r>
      <w:r w:rsidR="007F669B" w:rsidRPr="00134416">
        <w:rPr>
          <w:color w:val="000000" w:themeColor="text1"/>
          <w:kern w:val="2"/>
          <w:sz w:val="28"/>
          <w:szCs w:val="28"/>
        </w:rPr>
        <w:t>министру</w:t>
      </w:r>
      <w:r w:rsidR="00925564" w:rsidRPr="00134416">
        <w:rPr>
          <w:color w:val="000000" w:themeColor="text1"/>
          <w:kern w:val="2"/>
          <w:sz w:val="28"/>
          <w:szCs w:val="28"/>
        </w:rPr>
        <w:t xml:space="preserve"> с проведением личного </w:t>
      </w:r>
      <w:r w:rsidRPr="00134416">
        <w:rPr>
          <w:color w:val="000000" w:themeColor="text1"/>
          <w:kern w:val="2"/>
          <w:sz w:val="28"/>
          <w:szCs w:val="28"/>
        </w:rPr>
        <w:t>приема,</w:t>
      </w:r>
      <w:r w:rsidR="00925564" w:rsidRPr="00134416">
        <w:rPr>
          <w:color w:val="000000" w:themeColor="text1"/>
          <w:kern w:val="2"/>
          <w:sz w:val="28"/>
          <w:szCs w:val="28"/>
        </w:rPr>
        <w:t xml:space="preserve"> у</w:t>
      </w:r>
      <w:r w:rsidR="00BD49A7">
        <w:rPr>
          <w:color w:val="000000" w:themeColor="text1"/>
          <w:kern w:val="2"/>
          <w:sz w:val="28"/>
          <w:szCs w:val="28"/>
        </w:rPr>
        <w:t>полномоченным должностным лицом</w:t>
      </w:r>
      <w:r w:rsidR="00925564" w:rsidRPr="00134416">
        <w:rPr>
          <w:color w:val="000000" w:themeColor="text1"/>
          <w:kern w:val="2"/>
          <w:sz w:val="28"/>
          <w:szCs w:val="28"/>
        </w:rPr>
        <w:t xml:space="preserve"> прием проводится по решению </w:t>
      </w:r>
      <w:r w:rsidR="007F669B" w:rsidRPr="00134416">
        <w:rPr>
          <w:color w:val="000000" w:themeColor="text1"/>
          <w:kern w:val="2"/>
          <w:sz w:val="28"/>
          <w:szCs w:val="28"/>
        </w:rPr>
        <w:t>министра</w:t>
      </w:r>
      <w:r w:rsidR="00925564" w:rsidRPr="00134416">
        <w:rPr>
          <w:color w:val="000000" w:themeColor="text1"/>
          <w:kern w:val="2"/>
          <w:sz w:val="28"/>
          <w:szCs w:val="28"/>
        </w:rPr>
        <w:t xml:space="preserve"> в другой день, </w:t>
      </w:r>
      <w:r w:rsidR="00925564" w:rsidRPr="00134416">
        <w:rPr>
          <w:color w:val="000000" w:themeColor="text1"/>
          <w:kern w:val="2"/>
          <w:sz w:val="28"/>
          <w:szCs w:val="28"/>
        </w:rPr>
        <w:br/>
        <w:t>по предварительному согласованию с гражданином.</w:t>
      </w:r>
    </w:p>
    <w:p w:rsidR="00F41D1C" w:rsidRPr="00F41D1C" w:rsidRDefault="00925564" w:rsidP="00925564">
      <w:pPr>
        <w:ind w:firstLine="709"/>
        <w:jc w:val="both"/>
        <w:rPr>
          <w:color w:val="FF0000"/>
          <w:kern w:val="2"/>
          <w:sz w:val="28"/>
          <w:szCs w:val="28"/>
        </w:rPr>
      </w:pPr>
      <w:r w:rsidRPr="00F41D1C">
        <w:rPr>
          <w:color w:val="000000" w:themeColor="text1"/>
          <w:kern w:val="2"/>
          <w:sz w:val="28"/>
          <w:szCs w:val="28"/>
        </w:rPr>
        <w:t>6.12.</w:t>
      </w:r>
      <w:r w:rsidRPr="00F41D1C">
        <w:rPr>
          <w:color w:val="FF0000"/>
          <w:kern w:val="2"/>
          <w:sz w:val="28"/>
          <w:szCs w:val="28"/>
        </w:rPr>
        <w:t> </w:t>
      </w:r>
      <w:r w:rsidRPr="00134416">
        <w:rPr>
          <w:color w:val="000000" w:themeColor="text1"/>
          <w:kern w:val="2"/>
          <w:sz w:val="28"/>
          <w:szCs w:val="28"/>
        </w:rPr>
        <w:t xml:space="preserve">Личный прием граждан осуществляется в порядке очередности записи на личный прием по предъявлении документа, удостоверяющего личность. </w:t>
      </w:r>
      <w:r w:rsidR="000375E8" w:rsidRPr="00134416">
        <w:rPr>
          <w:color w:val="000000" w:themeColor="text1"/>
          <w:kern w:val="2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25564" w:rsidRPr="00925564" w:rsidRDefault="00925564" w:rsidP="00925564">
      <w:pPr>
        <w:ind w:firstLine="709"/>
        <w:jc w:val="both"/>
        <w:rPr>
          <w:kern w:val="2"/>
          <w:sz w:val="28"/>
          <w:szCs w:val="28"/>
        </w:rPr>
      </w:pPr>
      <w:r w:rsidRPr="00925564">
        <w:rPr>
          <w:kern w:val="2"/>
          <w:sz w:val="28"/>
          <w:szCs w:val="28"/>
        </w:rPr>
        <w:t>6.13. 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:rsidR="00925564" w:rsidRPr="00925564" w:rsidRDefault="00925564" w:rsidP="00925564">
      <w:pPr>
        <w:ind w:firstLine="709"/>
        <w:jc w:val="both"/>
        <w:rPr>
          <w:kern w:val="2"/>
          <w:sz w:val="28"/>
          <w:szCs w:val="28"/>
        </w:rPr>
      </w:pPr>
      <w:r w:rsidRPr="00925564">
        <w:rPr>
          <w:kern w:val="2"/>
          <w:sz w:val="28"/>
          <w:szCs w:val="28"/>
        </w:rPr>
        <w:t xml:space="preserve">6.14. В случае если изложенные в устном обращении факты и обстоятельства являются очевидными и не </w:t>
      </w:r>
      <w:proofErr w:type="gramStart"/>
      <w:r w:rsidRPr="00925564">
        <w:rPr>
          <w:kern w:val="2"/>
          <w:sz w:val="28"/>
          <w:szCs w:val="28"/>
        </w:rPr>
        <w:t>требуют дополнительной проверки ответ на обращение с согласия гражданина может</w:t>
      </w:r>
      <w:proofErr w:type="gramEnd"/>
      <w:r w:rsidRPr="00925564">
        <w:rPr>
          <w:kern w:val="2"/>
          <w:sz w:val="28"/>
          <w:szCs w:val="28"/>
        </w:rPr>
        <w:t xml:space="preserve"> быть дан устно в ходе личного приема. </w:t>
      </w:r>
    </w:p>
    <w:p w:rsidR="00925564" w:rsidRDefault="00925564" w:rsidP="00925564">
      <w:pPr>
        <w:ind w:firstLine="709"/>
        <w:jc w:val="both"/>
        <w:rPr>
          <w:kern w:val="2"/>
          <w:sz w:val="28"/>
          <w:szCs w:val="28"/>
        </w:rPr>
      </w:pPr>
      <w:r w:rsidRPr="00925564">
        <w:rPr>
          <w:kern w:val="2"/>
          <w:sz w:val="28"/>
          <w:szCs w:val="28"/>
        </w:rPr>
        <w:t xml:space="preserve">Согласие на получение гражданином устного ответа подтверждается его подписью, о чем делается запись в карточке личного приема гражданина. </w:t>
      </w:r>
      <w:r w:rsidRPr="00925564">
        <w:rPr>
          <w:kern w:val="2"/>
          <w:sz w:val="28"/>
          <w:szCs w:val="28"/>
        </w:rPr>
        <w:br/>
        <w:t xml:space="preserve">В остальных случаях дается письменный ответ по существу поставленных </w:t>
      </w:r>
      <w:r w:rsidR="009A3E9A">
        <w:rPr>
          <w:kern w:val="2"/>
          <w:sz w:val="28"/>
          <w:szCs w:val="28"/>
        </w:rPr>
        <w:br/>
      </w:r>
      <w:r w:rsidRPr="00925564">
        <w:rPr>
          <w:kern w:val="2"/>
          <w:sz w:val="28"/>
          <w:szCs w:val="28"/>
        </w:rPr>
        <w:t xml:space="preserve">в обращении вопросов, подписанный </w:t>
      </w:r>
      <w:r w:rsidR="00F41D1C">
        <w:rPr>
          <w:kern w:val="2"/>
          <w:sz w:val="28"/>
          <w:szCs w:val="28"/>
        </w:rPr>
        <w:t>уполномоченным должностным лицом</w:t>
      </w:r>
      <w:r w:rsidRPr="00925564">
        <w:rPr>
          <w:kern w:val="2"/>
          <w:sz w:val="28"/>
          <w:szCs w:val="28"/>
        </w:rPr>
        <w:t>, проводившим личный прием.</w:t>
      </w:r>
    </w:p>
    <w:p w:rsidR="00053527" w:rsidRPr="008164BF" w:rsidRDefault="00567054" w:rsidP="00925564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6.15. </w:t>
      </w:r>
      <w:r w:rsidR="00053527" w:rsidRPr="008164BF">
        <w:rPr>
          <w:color w:val="000000" w:themeColor="text1"/>
          <w:kern w:val="2"/>
          <w:sz w:val="28"/>
          <w:szCs w:val="28"/>
        </w:rPr>
        <w:t xml:space="preserve">По окончании личного приема </w:t>
      </w:r>
      <w:r w:rsidR="00F41D1C">
        <w:rPr>
          <w:color w:val="000000" w:themeColor="text1"/>
          <w:kern w:val="2"/>
          <w:sz w:val="28"/>
          <w:szCs w:val="28"/>
        </w:rPr>
        <w:t xml:space="preserve">уполномоченное должностное лицо </w:t>
      </w:r>
      <w:r w:rsidR="00053527" w:rsidRPr="008164BF">
        <w:rPr>
          <w:color w:val="000000" w:themeColor="text1"/>
          <w:kern w:val="2"/>
          <w:sz w:val="28"/>
          <w:szCs w:val="28"/>
        </w:rPr>
        <w:t xml:space="preserve">доводит до сведения </w:t>
      </w:r>
      <w:r w:rsidR="0097465A">
        <w:rPr>
          <w:color w:val="000000" w:themeColor="text1"/>
          <w:kern w:val="2"/>
          <w:sz w:val="28"/>
          <w:szCs w:val="28"/>
        </w:rPr>
        <w:t>гражданина</w:t>
      </w:r>
      <w:r w:rsidR="00053527" w:rsidRPr="008164BF">
        <w:rPr>
          <w:color w:val="000000" w:themeColor="text1"/>
          <w:kern w:val="2"/>
          <w:sz w:val="28"/>
          <w:szCs w:val="28"/>
        </w:rPr>
        <w:t xml:space="preserve"> свое решение или информирует о том, кому будет поручено рассмотрение </w:t>
      </w:r>
      <w:r w:rsidR="00960902" w:rsidRPr="008164BF">
        <w:rPr>
          <w:color w:val="000000" w:themeColor="text1"/>
          <w:kern w:val="2"/>
          <w:sz w:val="28"/>
          <w:szCs w:val="28"/>
        </w:rPr>
        <w:t xml:space="preserve">обращения </w:t>
      </w:r>
      <w:r w:rsidR="00053527" w:rsidRPr="008164BF">
        <w:rPr>
          <w:color w:val="000000" w:themeColor="text1"/>
          <w:kern w:val="2"/>
          <w:sz w:val="28"/>
          <w:szCs w:val="28"/>
        </w:rPr>
        <w:t xml:space="preserve">и принятие мер по его </w:t>
      </w:r>
      <w:r w:rsidR="00960902" w:rsidRPr="008164BF">
        <w:rPr>
          <w:color w:val="000000" w:themeColor="text1"/>
          <w:kern w:val="2"/>
          <w:sz w:val="28"/>
          <w:szCs w:val="28"/>
        </w:rPr>
        <w:t>решению</w:t>
      </w:r>
      <w:r w:rsidR="00053527" w:rsidRPr="008164BF">
        <w:rPr>
          <w:color w:val="000000" w:themeColor="text1"/>
          <w:kern w:val="2"/>
          <w:sz w:val="28"/>
          <w:szCs w:val="28"/>
        </w:rPr>
        <w:t xml:space="preserve">. </w:t>
      </w:r>
    </w:p>
    <w:p w:rsidR="004D57A5" w:rsidRPr="00B54FB7" w:rsidRDefault="00567054" w:rsidP="00567054">
      <w:pPr>
        <w:pStyle w:val="ConsPlusNormal0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6.16</w:t>
      </w:r>
      <w:r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64BF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Заполненная карточка личного приема </w:t>
      </w:r>
      <w:r w:rsidR="00F32905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передается помощником </w:t>
      </w:r>
      <w:r w:rsidR="004D57A5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D57A5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50E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</w:t>
      </w:r>
      <w:r w:rsidR="001D6035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97465A" w:rsidRPr="00BD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ее дальнейшей регистрации.</w:t>
      </w:r>
      <w:r w:rsidR="004D57A5" w:rsidRPr="0081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57A5" w:rsidRDefault="003101A3" w:rsidP="003101A3">
      <w:pPr>
        <w:pStyle w:val="ConsPlusNormal0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</w:t>
      </w:r>
      <w:r w:rsidR="00567054"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E056BB">
        <w:rPr>
          <w:rFonts w:ascii="Times New Roman" w:hAnsi="Times New Roman" w:cs="Times New Roman"/>
          <w:sz w:val="28"/>
          <w:szCs w:val="28"/>
        </w:rPr>
        <w:t>Аналогичный порядок устанавливается для личного приема у заместителей министра. В этом случае заполнение карточки личного приема возлагается заместителем министра, ведущим личный прием, на одного из специалистов или руководителей</w:t>
      </w:r>
      <w:r w:rsidR="00001931">
        <w:rPr>
          <w:rFonts w:ascii="Times New Roman" w:hAnsi="Times New Roman" w:cs="Times New Roman"/>
          <w:sz w:val="28"/>
          <w:szCs w:val="28"/>
        </w:rPr>
        <w:t xml:space="preserve"> структурных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 подразделений министерства. </w:t>
      </w:r>
    </w:p>
    <w:p w:rsidR="004D57A5" w:rsidRPr="00E056BB" w:rsidRDefault="003101A3" w:rsidP="003101A3">
      <w:pPr>
        <w:pStyle w:val="ConsPlusNormal0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6.18. </w:t>
      </w:r>
      <w:r w:rsidR="004D57A5" w:rsidRPr="00D703D3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4D57A5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4D57A5" w:rsidRPr="00D703D3">
        <w:rPr>
          <w:rFonts w:ascii="Times New Roman" w:hAnsi="Times New Roman" w:cs="Times New Roman"/>
          <w:sz w:val="28"/>
          <w:szCs w:val="28"/>
        </w:rPr>
        <w:t>прием по одному и тому же вопросу осуществляется не ранее получения гражданином ответа на предыдущее обращение.</w:t>
      </w:r>
    </w:p>
    <w:p w:rsidR="004D57A5" w:rsidRPr="00E056BB" w:rsidRDefault="003101A3" w:rsidP="003101A3">
      <w:pPr>
        <w:pStyle w:val="ConsPlusNormal0"/>
        <w:widowControl/>
        <w:numPr>
          <w:ilvl w:val="1"/>
          <w:numId w:val="1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E056BB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D57A5" w:rsidRPr="00E056BB" w:rsidRDefault="003101A3" w:rsidP="003101A3">
      <w:pPr>
        <w:pStyle w:val="ConsPlusNormal0"/>
        <w:widowControl/>
        <w:numPr>
          <w:ilvl w:val="1"/>
          <w:numId w:val="1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57A5" w:rsidRPr="00D703D3">
        <w:rPr>
          <w:rFonts w:ascii="Times New Roman" w:hAnsi="Times New Roman" w:cs="Times New Roman"/>
          <w:sz w:val="28"/>
          <w:szCs w:val="28"/>
        </w:rPr>
        <w:t xml:space="preserve">Министр, его заместители и руководители </w:t>
      </w:r>
      <w:r w:rsidR="00001931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D57A5" w:rsidRPr="00D703D3">
        <w:rPr>
          <w:rFonts w:ascii="Times New Roman" w:hAnsi="Times New Roman" w:cs="Times New Roman"/>
          <w:sz w:val="28"/>
          <w:szCs w:val="28"/>
        </w:rPr>
        <w:t>подразделений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 при выезде в муниципальные образования с информационными группами, а также находясь в командировках, как правило, предусматривают время для проведения личного приема граждан в администрациях муниципальных образований области или других заранее определенных местах. Принятые на выездных приемах письменные обращения </w:t>
      </w:r>
      <w:r w:rsidR="0041543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41543F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отдел, учитываются и рассматриваются </w:t>
      </w:r>
      <w:r w:rsidR="004D57A5">
        <w:rPr>
          <w:rFonts w:ascii="Times New Roman" w:hAnsi="Times New Roman" w:cs="Times New Roman"/>
          <w:sz w:val="28"/>
          <w:szCs w:val="28"/>
        </w:rPr>
        <w:t>с соблюдением настоящего Порядка</w:t>
      </w:r>
      <w:r w:rsidR="004D57A5" w:rsidRPr="00E056BB">
        <w:rPr>
          <w:rFonts w:ascii="Times New Roman" w:hAnsi="Times New Roman" w:cs="Times New Roman"/>
          <w:sz w:val="28"/>
          <w:szCs w:val="28"/>
        </w:rPr>
        <w:t>.</w:t>
      </w:r>
    </w:p>
    <w:p w:rsidR="004D57A5" w:rsidRPr="00E056BB" w:rsidRDefault="003101A3" w:rsidP="003101A3">
      <w:pPr>
        <w:pStyle w:val="ConsPlusNormal0"/>
        <w:widowControl/>
        <w:numPr>
          <w:ilvl w:val="1"/>
          <w:numId w:val="1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E056BB">
        <w:rPr>
          <w:rFonts w:ascii="Times New Roman" w:hAnsi="Times New Roman" w:cs="Times New Roman"/>
          <w:sz w:val="28"/>
          <w:szCs w:val="28"/>
        </w:rPr>
        <w:t xml:space="preserve">Контроль исполнения должностными лицами решений и поручений, данных в результате личного приема, осуществляется руководителем, проводившим прием граждан, а также руководителями подразделений, в чьем подчинении находятся ответственные исполнители. </w:t>
      </w:r>
    </w:p>
    <w:p w:rsidR="004948C2" w:rsidRDefault="004948C2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7. </w:t>
      </w:r>
      <w:proofErr w:type="gramStart"/>
      <w:r w:rsidRPr="005E23FC">
        <w:rPr>
          <w:kern w:val="2"/>
          <w:sz w:val="28"/>
          <w:szCs w:val="28"/>
        </w:rPr>
        <w:t>Контроль за</w:t>
      </w:r>
      <w:proofErr w:type="gramEnd"/>
      <w:r w:rsidRPr="005E23FC">
        <w:rPr>
          <w:kern w:val="2"/>
          <w:sz w:val="28"/>
          <w:szCs w:val="28"/>
        </w:rPr>
        <w:t xml:space="preserve"> исполнением рассмотрения обращений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A2E1D" w:rsidRDefault="003A2E1D" w:rsidP="003A2E1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7.1. </w:t>
      </w:r>
      <w:proofErr w:type="gramStart"/>
      <w:r w:rsidRPr="005E23FC">
        <w:rPr>
          <w:kern w:val="2"/>
          <w:sz w:val="28"/>
          <w:szCs w:val="28"/>
        </w:rPr>
        <w:t>Контроль за</w:t>
      </w:r>
      <w:proofErr w:type="gramEnd"/>
      <w:r w:rsidRPr="005E23FC">
        <w:rPr>
          <w:kern w:val="2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3A2E1D" w:rsidRPr="005E23FC" w:rsidRDefault="003A2E1D" w:rsidP="003A2E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7.2. </w:t>
      </w:r>
      <w:proofErr w:type="gramStart"/>
      <w:r>
        <w:rPr>
          <w:kern w:val="2"/>
          <w:sz w:val="28"/>
          <w:szCs w:val="28"/>
        </w:rPr>
        <w:t xml:space="preserve">Контролю </w:t>
      </w:r>
      <w:r w:rsidRPr="005E23FC">
        <w:rPr>
          <w:kern w:val="2"/>
          <w:sz w:val="28"/>
          <w:szCs w:val="28"/>
        </w:rPr>
        <w:t>за</w:t>
      </w:r>
      <w:proofErr w:type="gramEnd"/>
      <w:r w:rsidRPr="005E23FC">
        <w:rPr>
          <w:kern w:val="2"/>
          <w:sz w:val="28"/>
          <w:szCs w:val="28"/>
        </w:rPr>
        <w:t xml:space="preserve"> рассмотрением </w:t>
      </w:r>
      <w:r w:rsidR="005A6DE5">
        <w:rPr>
          <w:kern w:val="2"/>
          <w:sz w:val="28"/>
          <w:szCs w:val="28"/>
        </w:rPr>
        <w:t xml:space="preserve">обращений </w:t>
      </w:r>
      <w:r w:rsidR="00BD49A7">
        <w:rPr>
          <w:kern w:val="2"/>
          <w:sz w:val="28"/>
          <w:szCs w:val="28"/>
        </w:rPr>
        <w:t xml:space="preserve">граждан </w:t>
      </w:r>
      <w:r>
        <w:rPr>
          <w:kern w:val="2"/>
          <w:sz w:val="28"/>
          <w:szCs w:val="28"/>
        </w:rPr>
        <w:t>подлежат все поступившие в министерство обращения.</w:t>
      </w:r>
    </w:p>
    <w:p w:rsidR="003A2E1D" w:rsidRPr="005E23FC" w:rsidRDefault="003A2E1D" w:rsidP="003A2E1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7.</w:t>
      </w:r>
      <w:r>
        <w:rPr>
          <w:kern w:val="2"/>
          <w:sz w:val="28"/>
          <w:szCs w:val="28"/>
        </w:rPr>
        <w:t>3</w:t>
      </w:r>
      <w:r w:rsidRPr="005E23FC">
        <w:rPr>
          <w:kern w:val="2"/>
          <w:sz w:val="28"/>
          <w:szCs w:val="28"/>
        </w:rPr>
        <w:t>. </w:t>
      </w:r>
      <w:r w:rsidRPr="006B1D86">
        <w:rPr>
          <w:kern w:val="2"/>
          <w:sz w:val="28"/>
          <w:szCs w:val="28"/>
        </w:rPr>
        <w:t xml:space="preserve">Контроль за своевременным и полным рассмотрением обращений осуществляется министром, его заместителями, начальниками управлений, начальником </w:t>
      </w:r>
      <w:r>
        <w:rPr>
          <w:kern w:val="2"/>
          <w:sz w:val="28"/>
          <w:szCs w:val="28"/>
        </w:rPr>
        <w:t xml:space="preserve">организационного </w:t>
      </w:r>
      <w:r w:rsidRPr="006B1D86">
        <w:rPr>
          <w:kern w:val="2"/>
          <w:sz w:val="28"/>
          <w:szCs w:val="28"/>
        </w:rPr>
        <w:t xml:space="preserve">отдела, а также руководителями иных структурных подразделений </w:t>
      </w:r>
      <w:r>
        <w:rPr>
          <w:kern w:val="2"/>
          <w:sz w:val="28"/>
          <w:szCs w:val="28"/>
        </w:rPr>
        <w:t>м</w:t>
      </w:r>
      <w:r w:rsidR="000401DB">
        <w:rPr>
          <w:kern w:val="2"/>
          <w:sz w:val="28"/>
          <w:szCs w:val="28"/>
        </w:rPr>
        <w:t>инистерств</w:t>
      </w:r>
      <w:r>
        <w:rPr>
          <w:kern w:val="2"/>
          <w:sz w:val="28"/>
          <w:szCs w:val="28"/>
        </w:rPr>
        <w:t>а</w:t>
      </w:r>
      <w:r w:rsidRPr="006B1D86">
        <w:rPr>
          <w:kern w:val="2"/>
          <w:sz w:val="28"/>
          <w:szCs w:val="28"/>
        </w:rPr>
        <w:t>, на рассмотрении</w:t>
      </w:r>
      <w:r w:rsidRPr="005E23FC">
        <w:rPr>
          <w:kern w:val="2"/>
          <w:sz w:val="28"/>
          <w:szCs w:val="28"/>
        </w:rPr>
        <w:t xml:space="preserve"> которых находятся обращения граждан.</w:t>
      </w:r>
    </w:p>
    <w:p w:rsidR="003A2E1D" w:rsidRPr="006B1D86" w:rsidRDefault="003A2E1D" w:rsidP="003A2E1D">
      <w:pPr>
        <w:ind w:firstLine="709"/>
        <w:jc w:val="both"/>
        <w:rPr>
          <w:kern w:val="2"/>
          <w:sz w:val="28"/>
          <w:szCs w:val="28"/>
        </w:rPr>
      </w:pPr>
      <w:r w:rsidRPr="006B1D86">
        <w:rPr>
          <w:kern w:val="2"/>
          <w:sz w:val="28"/>
          <w:szCs w:val="28"/>
        </w:rPr>
        <w:t>7.</w:t>
      </w:r>
      <w:r>
        <w:rPr>
          <w:kern w:val="2"/>
          <w:sz w:val="28"/>
          <w:szCs w:val="28"/>
        </w:rPr>
        <w:t>4</w:t>
      </w:r>
      <w:r w:rsidRPr="006B1D86">
        <w:rPr>
          <w:kern w:val="2"/>
          <w:sz w:val="28"/>
          <w:szCs w:val="28"/>
        </w:rPr>
        <w:t>. </w:t>
      </w:r>
      <w:r w:rsidRPr="005E23FC">
        <w:rPr>
          <w:kern w:val="2"/>
          <w:sz w:val="28"/>
          <w:szCs w:val="28"/>
        </w:rPr>
        <w:t xml:space="preserve">Обращения снимаются с контроля, если рассмотрены все поставленные </w:t>
      </w:r>
      <w:r w:rsidR="009A3E9A">
        <w:rPr>
          <w:kern w:val="2"/>
          <w:sz w:val="28"/>
          <w:szCs w:val="28"/>
        </w:rPr>
        <w:br/>
      </w:r>
      <w:r w:rsidRPr="005E23FC">
        <w:rPr>
          <w:kern w:val="2"/>
          <w:sz w:val="28"/>
          <w:szCs w:val="28"/>
        </w:rPr>
        <w:t xml:space="preserve">в них вопросы и даны письменные ответы. </w:t>
      </w:r>
    </w:p>
    <w:p w:rsidR="003A2E1D" w:rsidRPr="005E23FC" w:rsidRDefault="003A2E1D" w:rsidP="003A2E1D">
      <w:pPr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7.5.</w:t>
      </w:r>
      <w:r>
        <w:rPr>
          <w:kern w:val="2"/>
          <w:sz w:val="28"/>
          <w:szCs w:val="28"/>
        </w:rPr>
        <w:t xml:space="preserve"> Организационный о</w:t>
      </w:r>
      <w:r w:rsidRPr="00653DEC">
        <w:rPr>
          <w:kern w:val="2"/>
          <w:sz w:val="28"/>
          <w:szCs w:val="28"/>
        </w:rPr>
        <w:t>тдел обеспечивает учет и анализ количества</w:t>
      </w:r>
      <w:r w:rsidRPr="006B1D86">
        <w:rPr>
          <w:kern w:val="2"/>
          <w:sz w:val="28"/>
          <w:szCs w:val="28"/>
        </w:rPr>
        <w:t xml:space="preserve"> и </w:t>
      </w:r>
      <w:proofErr w:type="gramStart"/>
      <w:r w:rsidRPr="006B1D86">
        <w:rPr>
          <w:kern w:val="2"/>
          <w:sz w:val="28"/>
          <w:szCs w:val="28"/>
        </w:rPr>
        <w:t>характера</w:t>
      </w:r>
      <w:proofErr w:type="gramEnd"/>
      <w:r w:rsidRPr="006B1D86">
        <w:rPr>
          <w:kern w:val="2"/>
          <w:sz w:val="28"/>
          <w:szCs w:val="28"/>
        </w:rPr>
        <w:t xml:space="preserve"> рассмотренных письменных и устных обращений граждан, принятых по ним решений, готовит соответствующие аналитические материалы для Правительства Ростовской области и министра.</w:t>
      </w:r>
    </w:p>
    <w:p w:rsidR="005E23FC" w:rsidRPr="005E23FC" w:rsidRDefault="005E23FC" w:rsidP="005E23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A2E1D" w:rsidRDefault="005E23FC" w:rsidP="005E23FC">
      <w:pPr>
        <w:tabs>
          <w:tab w:val="left" w:pos="5580"/>
        </w:tabs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8. Досудебный (внесудебный) порядок </w:t>
      </w:r>
      <w:r w:rsidRPr="005E23FC">
        <w:rPr>
          <w:kern w:val="2"/>
          <w:sz w:val="28"/>
          <w:szCs w:val="28"/>
        </w:rPr>
        <w:br/>
        <w:t xml:space="preserve">обжалования решений или действий (бездействия) </w:t>
      </w:r>
      <w:r w:rsidRPr="005E23FC">
        <w:rPr>
          <w:kern w:val="2"/>
          <w:sz w:val="28"/>
          <w:szCs w:val="28"/>
        </w:rPr>
        <w:br/>
      </w:r>
      <w:r w:rsidR="003A2E1D">
        <w:rPr>
          <w:kern w:val="2"/>
          <w:sz w:val="28"/>
          <w:szCs w:val="28"/>
        </w:rPr>
        <w:t>министерства сельского хозяйства и продовольствия</w:t>
      </w:r>
      <w:r w:rsidRPr="005E23FC">
        <w:rPr>
          <w:kern w:val="2"/>
          <w:sz w:val="28"/>
          <w:szCs w:val="28"/>
        </w:rPr>
        <w:t xml:space="preserve"> Ростовской области, </w:t>
      </w:r>
    </w:p>
    <w:p w:rsidR="005E23FC" w:rsidRPr="005E23FC" w:rsidRDefault="005E23FC" w:rsidP="005E23FC">
      <w:pPr>
        <w:tabs>
          <w:tab w:val="left" w:pos="5580"/>
        </w:tabs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а также его должностных лиц</w:t>
      </w:r>
    </w:p>
    <w:p w:rsidR="005E23FC" w:rsidRPr="005E23FC" w:rsidRDefault="005E23FC" w:rsidP="005E23FC">
      <w:pPr>
        <w:tabs>
          <w:tab w:val="left" w:pos="5580"/>
        </w:tabs>
        <w:jc w:val="center"/>
        <w:rPr>
          <w:kern w:val="2"/>
          <w:sz w:val="28"/>
          <w:szCs w:val="28"/>
        </w:rPr>
      </w:pPr>
    </w:p>
    <w:p w:rsidR="003A2E1D" w:rsidRPr="005E23FC" w:rsidRDefault="003A2E1D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8.1. Решения или действия (бездействие) должностного лица </w:t>
      </w:r>
      <w:r w:rsidR="00C7356A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 xml:space="preserve">, осуществляемые (принимаемые) в ходе исполнения настоящего Порядка, могут быть обжалованы вышестоящему должностному лицу </w:t>
      </w:r>
      <w:r w:rsidR="00C7356A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>.</w:t>
      </w:r>
    </w:p>
    <w:p w:rsidR="003A2E1D" w:rsidRPr="005E23FC" w:rsidRDefault="003A2E1D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8.2. Предметом досудебного (внесудебного) обжалования является решение или действия (бездействие) должностного лица </w:t>
      </w:r>
      <w:r w:rsidR="00C7356A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>, принятое или осуществленное им в ходе исполнения настоящего Порядка.</w:t>
      </w:r>
    </w:p>
    <w:p w:rsidR="003A2E1D" w:rsidRPr="005E23FC" w:rsidRDefault="003A2E1D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 xml:space="preserve">8.3. Жалоба гражданина на решение или действия (бездействие) должностного лица </w:t>
      </w:r>
      <w:r w:rsidR="00C7356A">
        <w:rPr>
          <w:kern w:val="2"/>
          <w:sz w:val="28"/>
          <w:szCs w:val="28"/>
        </w:rPr>
        <w:t>министерства</w:t>
      </w:r>
      <w:r w:rsidRPr="005E23FC">
        <w:rPr>
          <w:kern w:val="2"/>
          <w:sz w:val="28"/>
          <w:szCs w:val="28"/>
        </w:rPr>
        <w:t xml:space="preserve"> подается в письменной или в электронной форме и рассматривается в соответствии с настоящим Порядком.</w:t>
      </w:r>
    </w:p>
    <w:p w:rsidR="003A2E1D" w:rsidRPr="005E23FC" w:rsidRDefault="003A2E1D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В подтверждение своих доводов к жалобе гражданин может прилагать сведения и материалы либо их копии.</w:t>
      </w:r>
    </w:p>
    <w:p w:rsidR="003A2E1D" w:rsidRPr="005E23FC" w:rsidRDefault="003A2E1D" w:rsidP="003A2E1D">
      <w:pPr>
        <w:tabs>
          <w:tab w:val="left" w:pos="1134"/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8.4. По результатам рассмотрения жалобы </w:t>
      </w:r>
      <w:r w:rsidR="008D5AC0">
        <w:rPr>
          <w:kern w:val="2"/>
          <w:sz w:val="28"/>
          <w:szCs w:val="28"/>
        </w:rPr>
        <w:t xml:space="preserve">на </w:t>
      </w:r>
      <w:r w:rsidRPr="005E23FC">
        <w:rPr>
          <w:kern w:val="2"/>
          <w:sz w:val="28"/>
          <w:szCs w:val="28"/>
        </w:rPr>
        <w:t>решение или действи</w:t>
      </w:r>
      <w:r w:rsidR="008D5AC0">
        <w:rPr>
          <w:kern w:val="2"/>
          <w:sz w:val="28"/>
          <w:szCs w:val="28"/>
        </w:rPr>
        <w:t>е</w:t>
      </w:r>
      <w:r w:rsidRPr="005E23FC">
        <w:rPr>
          <w:kern w:val="2"/>
          <w:sz w:val="28"/>
          <w:szCs w:val="28"/>
        </w:rPr>
        <w:t xml:space="preserve"> (бездействие), осуществляемые (принимаемые) в ходе исполнения </w:t>
      </w:r>
      <w:r w:rsidR="00E702D1">
        <w:rPr>
          <w:kern w:val="2"/>
          <w:sz w:val="28"/>
          <w:szCs w:val="28"/>
        </w:rPr>
        <w:t>настоящего Порядка</w:t>
      </w:r>
      <w:r w:rsidR="003E7456">
        <w:rPr>
          <w:kern w:val="2"/>
          <w:sz w:val="28"/>
          <w:szCs w:val="28"/>
        </w:rPr>
        <w:t>,</w:t>
      </w:r>
      <w:bookmarkStart w:id="0" w:name="_GoBack"/>
      <w:bookmarkEnd w:id="0"/>
      <w:r w:rsidR="008D5AC0">
        <w:rPr>
          <w:kern w:val="2"/>
          <w:sz w:val="28"/>
          <w:szCs w:val="28"/>
        </w:rPr>
        <w:t xml:space="preserve"> должностное лицо министерства, рассматривающее жалобу:</w:t>
      </w:r>
    </w:p>
    <w:p w:rsidR="003A2E1D" w:rsidRPr="005E23FC" w:rsidRDefault="003A2E1D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отказывает в удовлетворении жалобы;</w:t>
      </w:r>
    </w:p>
    <w:p w:rsidR="003A2E1D" w:rsidRPr="005E23FC" w:rsidRDefault="008D5AC0" w:rsidP="003A2E1D">
      <w:pPr>
        <w:tabs>
          <w:tab w:val="left" w:pos="55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удовлетворяет жалобу и </w:t>
      </w:r>
      <w:r w:rsidR="003A2E1D" w:rsidRPr="005E23FC">
        <w:rPr>
          <w:kern w:val="2"/>
          <w:sz w:val="28"/>
          <w:szCs w:val="28"/>
        </w:rPr>
        <w:t>признает действи</w:t>
      </w:r>
      <w:r>
        <w:rPr>
          <w:kern w:val="2"/>
          <w:sz w:val="28"/>
          <w:szCs w:val="28"/>
        </w:rPr>
        <w:t>е</w:t>
      </w:r>
      <w:r w:rsidR="003A2E1D" w:rsidRPr="005E23FC">
        <w:rPr>
          <w:kern w:val="2"/>
          <w:sz w:val="28"/>
          <w:szCs w:val="28"/>
        </w:rPr>
        <w:t xml:space="preserve"> (бездействие) </w:t>
      </w:r>
      <w:r>
        <w:rPr>
          <w:kern w:val="2"/>
          <w:sz w:val="28"/>
          <w:szCs w:val="28"/>
        </w:rPr>
        <w:t>и решение неправомерными и определяет меры, которые должны быть приняты с целью устранения установленных (выявленных) нарушений.</w:t>
      </w: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ind w:firstLine="709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rPr>
          <w:sz w:val="28"/>
        </w:rPr>
      </w:pP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</w:p>
    <w:p w:rsidR="005E23FC" w:rsidRPr="005E23FC" w:rsidRDefault="005E23FC" w:rsidP="00681A0C">
      <w:pPr>
        <w:pageBreakBefore/>
        <w:ind w:left="5529" w:right="-171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lastRenderedPageBreak/>
        <w:t>Приложение</w:t>
      </w:r>
    </w:p>
    <w:p w:rsidR="005E23FC" w:rsidRPr="005E23FC" w:rsidRDefault="005E23FC" w:rsidP="00681A0C">
      <w:pPr>
        <w:ind w:left="5529" w:right="-171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 Порядку</w:t>
      </w:r>
    </w:p>
    <w:p w:rsidR="005E23FC" w:rsidRPr="005E23FC" w:rsidRDefault="005E23FC" w:rsidP="00681A0C">
      <w:pPr>
        <w:ind w:left="5529" w:right="-171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организации работы </w:t>
      </w:r>
      <w:r w:rsidRPr="005E23FC">
        <w:rPr>
          <w:kern w:val="2"/>
          <w:sz w:val="28"/>
          <w:szCs w:val="28"/>
        </w:rPr>
        <w:br/>
        <w:t xml:space="preserve">по рассмотрению обращений граждан в </w:t>
      </w:r>
      <w:r w:rsidR="00681A0C">
        <w:rPr>
          <w:kern w:val="2"/>
          <w:sz w:val="28"/>
          <w:szCs w:val="28"/>
        </w:rPr>
        <w:t>министерстве сельского хозяйства и продовольствия</w:t>
      </w:r>
    </w:p>
    <w:p w:rsidR="005E23FC" w:rsidRPr="005E23FC" w:rsidRDefault="005E23FC" w:rsidP="00681A0C">
      <w:pPr>
        <w:ind w:left="5529" w:right="-171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Ростовской области</w:t>
      </w:r>
    </w:p>
    <w:p w:rsidR="005E23FC" w:rsidRPr="005E23FC" w:rsidRDefault="005E23FC" w:rsidP="00681A0C">
      <w:pPr>
        <w:ind w:left="5529"/>
        <w:jc w:val="center"/>
        <w:rPr>
          <w:kern w:val="2"/>
        </w:rPr>
      </w:pPr>
    </w:p>
    <w:p w:rsidR="005E23FC" w:rsidRPr="005E23FC" w:rsidRDefault="005E23FC" w:rsidP="005E23FC">
      <w:pPr>
        <w:rPr>
          <w:kern w:val="2"/>
          <w:sz w:val="28"/>
          <w:szCs w:val="28"/>
        </w:rPr>
      </w:pPr>
    </w:p>
    <w:p w:rsidR="00681A0C" w:rsidRDefault="00681A0C" w:rsidP="005E23FC">
      <w:pPr>
        <w:jc w:val="center"/>
        <w:rPr>
          <w:kern w:val="2"/>
          <w:sz w:val="28"/>
          <w:szCs w:val="28"/>
        </w:rPr>
      </w:pP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КАРТОЧКА </w:t>
      </w: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личного приема гражданина</w:t>
      </w:r>
    </w:p>
    <w:p w:rsidR="005E23FC" w:rsidRPr="005E23FC" w:rsidRDefault="005E23FC" w:rsidP="005E23FC">
      <w:pPr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№ ___ « ___ »__________ 20__г.</w:t>
      </w:r>
    </w:p>
    <w:p w:rsidR="005E23FC" w:rsidRPr="005E23FC" w:rsidRDefault="005E23FC" w:rsidP="005E23FC">
      <w:pPr>
        <w:autoSpaceDE w:val="0"/>
        <w:autoSpaceDN w:val="0"/>
        <w:adjustRightInd w:val="0"/>
        <w:ind w:firstLine="540"/>
        <w:jc w:val="both"/>
        <w:outlineLvl w:val="0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E23FC">
        <w:rPr>
          <w:kern w:val="2"/>
          <w:sz w:val="24"/>
          <w:szCs w:val="24"/>
        </w:rPr>
        <w:t>(фамилия, имя, отчество гражданина)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E23FC">
        <w:rPr>
          <w:kern w:val="2"/>
          <w:sz w:val="24"/>
          <w:szCs w:val="24"/>
        </w:rPr>
        <w:t>(адрес места жительства гражданина)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Краткое содержание обращения гражданина: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Содержание принятого решения по устному обращению гражданина: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</w:t>
      </w:r>
      <w:r w:rsidR="00681A0C">
        <w:rPr>
          <w:kern w:val="2"/>
          <w:sz w:val="28"/>
          <w:szCs w:val="28"/>
        </w:rPr>
        <w:t>_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E23FC" w:rsidRPr="005E23FC" w:rsidRDefault="005E23FC" w:rsidP="005E23F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E23FC">
        <w:rPr>
          <w:kern w:val="2"/>
          <w:sz w:val="24"/>
          <w:szCs w:val="24"/>
        </w:rPr>
        <w:t>(согласие гражданина на получение ответа в устной форме)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Должность 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8"/>
          <w:szCs w:val="28"/>
        </w:rPr>
        <w:t xml:space="preserve">уполномоченного лица, </w:t>
      </w:r>
    </w:p>
    <w:p w:rsidR="005E23FC" w:rsidRPr="005E23FC" w:rsidRDefault="005E23FC" w:rsidP="005E23F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5E23FC">
        <w:rPr>
          <w:kern w:val="2"/>
          <w:sz w:val="28"/>
          <w:szCs w:val="28"/>
        </w:rPr>
        <w:t>проводившего</w:t>
      </w:r>
      <w:proofErr w:type="gramEnd"/>
      <w:r w:rsidRPr="005E23FC">
        <w:rPr>
          <w:kern w:val="2"/>
          <w:sz w:val="28"/>
          <w:szCs w:val="28"/>
        </w:rPr>
        <w:t xml:space="preserve"> личный прием </w:t>
      </w:r>
      <w:r w:rsidR="00681A0C">
        <w:rPr>
          <w:kern w:val="2"/>
          <w:sz w:val="28"/>
          <w:szCs w:val="28"/>
        </w:rPr>
        <w:t xml:space="preserve">      </w:t>
      </w:r>
      <w:r w:rsidRPr="005E23FC">
        <w:rPr>
          <w:kern w:val="2"/>
          <w:sz w:val="28"/>
          <w:szCs w:val="28"/>
        </w:rPr>
        <w:t>___________</w:t>
      </w:r>
      <w:r w:rsidR="00681A0C">
        <w:rPr>
          <w:kern w:val="2"/>
          <w:sz w:val="28"/>
          <w:szCs w:val="28"/>
        </w:rPr>
        <w:t>__________</w:t>
      </w:r>
      <w:r w:rsidRPr="005E23FC">
        <w:rPr>
          <w:kern w:val="2"/>
          <w:sz w:val="28"/>
          <w:szCs w:val="28"/>
        </w:rPr>
        <w:t xml:space="preserve">____ </w:t>
      </w:r>
      <w:r w:rsidR="00681A0C">
        <w:rPr>
          <w:kern w:val="2"/>
          <w:sz w:val="28"/>
          <w:szCs w:val="28"/>
        </w:rPr>
        <w:t xml:space="preserve">   </w:t>
      </w:r>
      <w:r w:rsidRPr="005E23FC">
        <w:rPr>
          <w:kern w:val="2"/>
          <w:sz w:val="28"/>
          <w:szCs w:val="28"/>
        </w:rPr>
        <w:t xml:space="preserve">Ф.И.О. </w:t>
      </w:r>
    </w:p>
    <w:p w:rsidR="005E23FC" w:rsidRPr="005E23FC" w:rsidRDefault="005E23FC" w:rsidP="00681A0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E23FC">
        <w:rPr>
          <w:kern w:val="2"/>
          <w:sz w:val="24"/>
          <w:szCs w:val="24"/>
        </w:rPr>
        <w:t xml:space="preserve">                                                                        </w:t>
      </w:r>
      <w:r w:rsidR="00681A0C">
        <w:rPr>
          <w:kern w:val="2"/>
          <w:sz w:val="24"/>
          <w:szCs w:val="24"/>
        </w:rPr>
        <w:t xml:space="preserve">  </w:t>
      </w:r>
      <w:r w:rsidR="00562DFB">
        <w:rPr>
          <w:kern w:val="2"/>
          <w:sz w:val="24"/>
          <w:szCs w:val="24"/>
        </w:rPr>
        <w:t xml:space="preserve">         </w:t>
      </w:r>
      <w:r w:rsidRPr="005E23FC">
        <w:rPr>
          <w:kern w:val="2"/>
          <w:sz w:val="24"/>
          <w:szCs w:val="24"/>
        </w:rPr>
        <w:t xml:space="preserve">  (подпись)</w:t>
      </w:r>
    </w:p>
    <w:sectPr w:rsidR="005E23FC" w:rsidRPr="005E23FC" w:rsidSect="00562DFB">
      <w:footerReference w:type="even" r:id="rId12"/>
      <w:footerReference w:type="default" r:id="rId13"/>
      <w:pgSz w:w="11907" w:h="16840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4D" w:rsidRDefault="001B6E4D">
      <w:r>
        <w:separator/>
      </w:r>
    </w:p>
  </w:endnote>
  <w:endnote w:type="continuationSeparator" w:id="0">
    <w:p w:rsidR="001B6E4D" w:rsidRDefault="001B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5" w:rsidRDefault="00DE4EB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21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2125" w:rsidRDefault="004821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5" w:rsidRDefault="00DE4EB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21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52EE">
      <w:rPr>
        <w:rStyle w:val="a8"/>
        <w:noProof/>
      </w:rPr>
      <w:t>1</w:t>
    </w:r>
    <w:r>
      <w:rPr>
        <w:rStyle w:val="a8"/>
      </w:rPr>
      <w:fldChar w:fldCharType="end"/>
    </w:r>
  </w:p>
  <w:p w:rsidR="00482125" w:rsidRDefault="00482125" w:rsidP="00C127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4D" w:rsidRDefault="001B6E4D">
      <w:r>
        <w:separator/>
      </w:r>
    </w:p>
  </w:footnote>
  <w:footnote w:type="continuationSeparator" w:id="0">
    <w:p w:rsidR="001B6E4D" w:rsidRDefault="001B6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861A0"/>
    <w:multiLevelType w:val="multilevel"/>
    <w:tmpl w:val="A002FD5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461B7"/>
    <w:multiLevelType w:val="multilevel"/>
    <w:tmpl w:val="E3664F5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17"/>
  </w:num>
  <w:num w:numId="15">
    <w:abstractNumId w:val="15"/>
  </w:num>
  <w:num w:numId="16">
    <w:abstractNumId w:val="6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FC"/>
    <w:rsid w:val="00001931"/>
    <w:rsid w:val="000050C9"/>
    <w:rsid w:val="00006423"/>
    <w:rsid w:val="00012992"/>
    <w:rsid w:val="00013C62"/>
    <w:rsid w:val="00016F9E"/>
    <w:rsid w:val="000210D9"/>
    <w:rsid w:val="000252B4"/>
    <w:rsid w:val="00026BEA"/>
    <w:rsid w:val="000375E8"/>
    <w:rsid w:val="000401DB"/>
    <w:rsid w:val="000474F8"/>
    <w:rsid w:val="00050C68"/>
    <w:rsid w:val="00050F67"/>
    <w:rsid w:val="00053527"/>
    <w:rsid w:val="0005372C"/>
    <w:rsid w:val="00054D8B"/>
    <w:rsid w:val="000559D5"/>
    <w:rsid w:val="000560F0"/>
    <w:rsid w:val="00060F3C"/>
    <w:rsid w:val="00063C64"/>
    <w:rsid w:val="0006531F"/>
    <w:rsid w:val="000808D6"/>
    <w:rsid w:val="00083A27"/>
    <w:rsid w:val="0008646C"/>
    <w:rsid w:val="00092E04"/>
    <w:rsid w:val="000953D0"/>
    <w:rsid w:val="0009763A"/>
    <w:rsid w:val="000A726F"/>
    <w:rsid w:val="000B0CA7"/>
    <w:rsid w:val="000B1B22"/>
    <w:rsid w:val="000B4002"/>
    <w:rsid w:val="000B4C5C"/>
    <w:rsid w:val="000B66C7"/>
    <w:rsid w:val="000C0131"/>
    <w:rsid w:val="000C379B"/>
    <w:rsid w:val="000C430D"/>
    <w:rsid w:val="000D3C0B"/>
    <w:rsid w:val="000D4BA5"/>
    <w:rsid w:val="000E0057"/>
    <w:rsid w:val="000E0926"/>
    <w:rsid w:val="000E0CD9"/>
    <w:rsid w:val="000E4C94"/>
    <w:rsid w:val="000F03F5"/>
    <w:rsid w:val="000F2B40"/>
    <w:rsid w:val="000F5B6A"/>
    <w:rsid w:val="00101CEE"/>
    <w:rsid w:val="00104195"/>
    <w:rsid w:val="00104E0D"/>
    <w:rsid w:val="0010504A"/>
    <w:rsid w:val="00106948"/>
    <w:rsid w:val="00116BFA"/>
    <w:rsid w:val="00120A24"/>
    <w:rsid w:val="001225ED"/>
    <w:rsid w:val="00125DE3"/>
    <w:rsid w:val="00127D58"/>
    <w:rsid w:val="00130FC7"/>
    <w:rsid w:val="00134416"/>
    <w:rsid w:val="001429FC"/>
    <w:rsid w:val="00143AA1"/>
    <w:rsid w:val="00147A42"/>
    <w:rsid w:val="00153B21"/>
    <w:rsid w:val="00157E66"/>
    <w:rsid w:val="00163412"/>
    <w:rsid w:val="00164956"/>
    <w:rsid w:val="00165A28"/>
    <w:rsid w:val="00166D5E"/>
    <w:rsid w:val="0016726D"/>
    <w:rsid w:val="00170E6C"/>
    <w:rsid w:val="00180D4F"/>
    <w:rsid w:val="00190554"/>
    <w:rsid w:val="001A1DBC"/>
    <w:rsid w:val="001A250E"/>
    <w:rsid w:val="001A5375"/>
    <w:rsid w:val="001B2D1C"/>
    <w:rsid w:val="001B6E4D"/>
    <w:rsid w:val="001C1D98"/>
    <w:rsid w:val="001D0346"/>
    <w:rsid w:val="001D2690"/>
    <w:rsid w:val="001D6035"/>
    <w:rsid w:val="001D62F1"/>
    <w:rsid w:val="001D79B2"/>
    <w:rsid w:val="001E1E96"/>
    <w:rsid w:val="001E3124"/>
    <w:rsid w:val="001E3A30"/>
    <w:rsid w:val="001E4FCE"/>
    <w:rsid w:val="001F0A1B"/>
    <w:rsid w:val="001F4BE3"/>
    <w:rsid w:val="001F6D02"/>
    <w:rsid w:val="00202341"/>
    <w:rsid w:val="002070E0"/>
    <w:rsid w:val="00207D4A"/>
    <w:rsid w:val="002111CE"/>
    <w:rsid w:val="002122EA"/>
    <w:rsid w:val="00213205"/>
    <w:rsid w:val="0022176A"/>
    <w:rsid w:val="002256B3"/>
    <w:rsid w:val="00227ABA"/>
    <w:rsid w:val="002376CC"/>
    <w:rsid w:val="00237AF1"/>
    <w:rsid w:val="00244690"/>
    <w:rsid w:val="002504E8"/>
    <w:rsid w:val="00254382"/>
    <w:rsid w:val="002544F8"/>
    <w:rsid w:val="0025734C"/>
    <w:rsid w:val="00261C64"/>
    <w:rsid w:val="00263C44"/>
    <w:rsid w:val="0027031E"/>
    <w:rsid w:val="0027546E"/>
    <w:rsid w:val="00280379"/>
    <w:rsid w:val="0028703B"/>
    <w:rsid w:val="0029101E"/>
    <w:rsid w:val="0029499B"/>
    <w:rsid w:val="00296A06"/>
    <w:rsid w:val="002978D1"/>
    <w:rsid w:val="002A06CB"/>
    <w:rsid w:val="002A2062"/>
    <w:rsid w:val="002A31A1"/>
    <w:rsid w:val="002A7A3A"/>
    <w:rsid w:val="002B09EE"/>
    <w:rsid w:val="002B2567"/>
    <w:rsid w:val="002B4EC6"/>
    <w:rsid w:val="002B6527"/>
    <w:rsid w:val="002C135C"/>
    <w:rsid w:val="002C485C"/>
    <w:rsid w:val="002C5E60"/>
    <w:rsid w:val="002D23AE"/>
    <w:rsid w:val="002E2207"/>
    <w:rsid w:val="002E65D5"/>
    <w:rsid w:val="002F2D5C"/>
    <w:rsid w:val="002F63E3"/>
    <w:rsid w:val="002F74D7"/>
    <w:rsid w:val="0030124B"/>
    <w:rsid w:val="0030576A"/>
    <w:rsid w:val="003101A3"/>
    <w:rsid w:val="00313D3A"/>
    <w:rsid w:val="00315559"/>
    <w:rsid w:val="0031584C"/>
    <w:rsid w:val="0031753C"/>
    <w:rsid w:val="0033155C"/>
    <w:rsid w:val="003338C7"/>
    <w:rsid w:val="00341FC1"/>
    <w:rsid w:val="003472A7"/>
    <w:rsid w:val="003555F8"/>
    <w:rsid w:val="00357B68"/>
    <w:rsid w:val="00361116"/>
    <w:rsid w:val="003660C6"/>
    <w:rsid w:val="0037040B"/>
    <w:rsid w:val="00372C33"/>
    <w:rsid w:val="00373AF9"/>
    <w:rsid w:val="0038031C"/>
    <w:rsid w:val="00383A99"/>
    <w:rsid w:val="00390053"/>
    <w:rsid w:val="003921D8"/>
    <w:rsid w:val="00393F55"/>
    <w:rsid w:val="00397261"/>
    <w:rsid w:val="003A113D"/>
    <w:rsid w:val="003A2E1D"/>
    <w:rsid w:val="003A3A1D"/>
    <w:rsid w:val="003B2193"/>
    <w:rsid w:val="003E1573"/>
    <w:rsid w:val="003E464D"/>
    <w:rsid w:val="003E7456"/>
    <w:rsid w:val="003F0838"/>
    <w:rsid w:val="003F12B0"/>
    <w:rsid w:val="003F7EC4"/>
    <w:rsid w:val="004034E8"/>
    <w:rsid w:val="004066D7"/>
    <w:rsid w:val="00407B71"/>
    <w:rsid w:val="0041230A"/>
    <w:rsid w:val="00414415"/>
    <w:rsid w:val="0041543F"/>
    <w:rsid w:val="00425061"/>
    <w:rsid w:val="00427701"/>
    <w:rsid w:val="00431267"/>
    <w:rsid w:val="00432038"/>
    <w:rsid w:val="0043686A"/>
    <w:rsid w:val="00441069"/>
    <w:rsid w:val="00444636"/>
    <w:rsid w:val="00452926"/>
    <w:rsid w:val="00453869"/>
    <w:rsid w:val="00453F43"/>
    <w:rsid w:val="004640F8"/>
    <w:rsid w:val="0046469A"/>
    <w:rsid w:val="00464EBC"/>
    <w:rsid w:val="004711EC"/>
    <w:rsid w:val="00471200"/>
    <w:rsid w:val="0047293E"/>
    <w:rsid w:val="004732AF"/>
    <w:rsid w:val="0047508E"/>
    <w:rsid w:val="00480BC7"/>
    <w:rsid w:val="00482125"/>
    <w:rsid w:val="00486D57"/>
    <w:rsid w:val="004871AA"/>
    <w:rsid w:val="004907F6"/>
    <w:rsid w:val="004948C2"/>
    <w:rsid w:val="00496B57"/>
    <w:rsid w:val="004A6C03"/>
    <w:rsid w:val="004B25D5"/>
    <w:rsid w:val="004B2EB9"/>
    <w:rsid w:val="004B65B4"/>
    <w:rsid w:val="004B677B"/>
    <w:rsid w:val="004B6A5C"/>
    <w:rsid w:val="004C62EC"/>
    <w:rsid w:val="004D1075"/>
    <w:rsid w:val="004D223B"/>
    <w:rsid w:val="004D57A5"/>
    <w:rsid w:val="004E78FD"/>
    <w:rsid w:val="004F4919"/>
    <w:rsid w:val="004F7011"/>
    <w:rsid w:val="00503591"/>
    <w:rsid w:val="005150B1"/>
    <w:rsid w:val="00515D9C"/>
    <w:rsid w:val="00516CB2"/>
    <w:rsid w:val="00530338"/>
    <w:rsid w:val="00531FBD"/>
    <w:rsid w:val="0053366A"/>
    <w:rsid w:val="00536562"/>
    <w:rsid w:val="00542E95"/>
    <w:rsid w:val="00562DFB"/>
    <w:rsid w:val="00563F8E"/>
    <w:rsid w:val="005657D0"/>
    <w:rsid w:val="005658EC"/>
    <w:rsid w:val="00567054"/>
    <w:rsid w:val="00573677"/>
    <w:rsid w:val="0057477A"/>
    <w:rsid w:val="00585E8B"/>
    <w:rsid w:val="00586DBB"/>
    <w:rsid w:val="0058725B"/>
    <w:rsid w:val="00587BF6"/>
    <w:rsid w:val="005A6DE5"/>
    <w:rsid w:val="005B0170"/>
    <w:rsid w:val="005B3F9D"/>
    <w:rsid w:val="005B5222"/>
    <w:rsid w:val="005B52EE"/>
    <w:rsid w:val="005C09DA"/>
    <w:rsid w:val="005C18EB"/>
    <w:rsid w:val="005C5FF3"/>
    <w:rsid w:val="005D041B"/>
    <w:rsid w:val="005D0F57"/>
    <w:rsid w:val="005D1991"/>
    <w:rsid w:val="005D5E9A"/>
    <w:rsid w:val="005E23FC"/>
    <w:rsid w:val="005F1B50"/>
    <w:rsid w:val="005F77AA"/>
    <w:rsid w:val="00600FA0"/>
    <w:rsid w:val="00606C35"/>
    <w:rsid w:val="00607AD1"/>
    <w:rsid w:val="00611679"/>
    <w:rsid w:val="00611F74"/>
    <w:rsid w:val="00613D7D"/>
    <w:rsid w:val="00613D9C"/>
    <w:rsid w:val="00622FF9"/>
    <w:rsid w:val="00630095"/>
    <w:rsid w:val="0063271B"/>
    <w:rsid w:val="00641A69"/>
    <w:rsid w:val="00644D71"/>
    <w:rsid w:val="0065019F"/>
    <w:rsid w:val="006506D1"/>
    <w:rsid w:val="00654D41"/>
    <w:rsid w:val="006564DB"/>
    <w:rsid w:val="00656AEB"/>
    <w:rsid w:val="00660EE3"/>
    <w:rsid w:val="0066575D"/>
    <w:rsid w:val="00676B57"/>
    <w:rsid w:val="00681A0C"/>
    <w:rsid w:val="0069799E"/>
    <w:rsid w:val="006A471E"/>
    <w:rsid w:val="006A5E65"/>
    <w:rsid w:val="006B0752"/>
    <w:rsid w:val="006B2F82"/>
    <w:rsid w:val="006B6B15"/>
    <w:rsid w:val="006B7490"/>
    <w:rsid w:val="006B7B6B"/>
    <w:rsid w:val="006C20D8"/>
    <w:rsid w:val="006D2DD7"/>
    <w:rsid w:val="006D3C07"/>
    <w:rsid w:val="006F2BCA"/>
    <w:rsid w:val="006F3259"/>
    <w:rsid w:val="00700956"/>
    <w:rsid w:val="007120F8"/>
    <w:rsid w:val="00713F89"/>
    <w:rsid w:val="007219F0"/>
    <w:rsid w:val="0072656D"/>
    <w:rsid w:val="00737713"/>
    <w:rsid w:val="0074015D"/>
    <w:rsid w:val="00743857"/>
    <w:rsid w:val="007475B4"/>
    <w:rsid w:val="007507CE"/>
    <w:rsid w:val="00753E0D"/>
    <w:rsid w:val="00757D37"/>
    <w:rsid w:val="0076414A"/>
    <w:rsid w:val="00766F80"/>
    <w:rsid w:val="007730B1"/>
    <w:rsid w:val="00782222"/>
    <w:rsid w:val="00785E17"/>
    <w:rsid w:val="007936ED"/>
    <w:rsid w:val="00794F5D"/>
    <w:rsid w:val="007A117A"/>
    <w:rsid w:val="007A1AF9"/>
    <w:rsid w:val="007A2FA2"/>
    <w:rsid w:val="007A36D6"/>
    <w:rsid w:val="007A4F85"/>
    <w:rsid w:val="007B2B17"/>
    <w:rsid w:val="007B5AA4"/>
    <w:rsid w:val="007B60A1"/>
    <w:rsid w:val="007B6388"/>
    <w:rsid w:val="007C0A5F"/>
    <w:rsid w:val="007C4876"/>
    <w:rsid w:val="007C4B5F"/>
    <w:rsid w:val="007D04C3"/>
    <w:rsid w:val="007E5785"/>
    <w:rsid w:val="007E748D"/>
    <w:rsid w:val="007F669B"/>
    <w:rsid w:val="008013E8"/>
    <w:rsid w:val="00802213"/>
    <w:rsid w:val="00803809"/>
    <w:rsid w:val="00803F3C"/>
    <w:rsid w:val="00804922"/>
    <w:rsid w:val="00804CFE"/>
    <w:rsid w:val="0080547E"/>
    <w:rsid w:val="008069DF"/>
    <w:rsid w:val="00807D1D"/>
    <w:rsid w:val="00811C94"/>
    <w:rsid w:val="00811CF1"/>
    <w:rsid w:val="008164BF"/>
    <w:rsid w:val="00821D03"/>
    <w:rsid w:val="00830137"/>
    <w:rsid w:val="0083243A"/>
    <w:rsid w:val="008375C1"/>
    <w:rsid w:val="00842142"/>
    <w:rsid w:val="008438D7"/>
    <w:rsid w:val="0086030D"/>
    <w:rsid w:val="00860E5A"/>
    <w:rsid w:val="00862FFF"/>
    <w:rsid w:val="00866B73"/>
    <w:rsid w:val="00867AB6"/>
    <w:rsid w:val="00872831"/>
    <w:rsid w:val="008779B0"/>
    <w:rsid w:val="00880ED3"/>
    <w:rsid w:val="0088224F"/>
    <w:rsid w:val="00893031"/>
    <w:rsid w:val="00893D00"/>
    <w:rsid w:val="008A26EE"/>
    <w:rsid w:val="008B6AD3"/>
    <w:rsid w:val="008C114D"/>
    <w:rsid w:val="008C6DA8"/>
    <w:rsid w:val="008C78D2"/>
    <w:rsid w:val="008D0BFB"/>
    <w:rsid w:val="008D5AC0"/>
    <w:rsid w:val="008D63FE"/>
    <w:rsid w:val="008E0EAC"/>
    <w:rsid w:val="008E5955"/>
    <w:rsid w:val="008F12B0"/>
    <w:rsid w:val="008F21BB"/>
    <w:rsid w:val="008F456B"/>
    <w:rsid w:val="008F467F"/>
    <w:rsid w:val="008F7992"/>
    <w:rsid w:val="0090622E"/>
    <w:rsid w:val="00910044"/>
    <w:rsid w:val="009122B1"/>
    <w:rsid w:val="00913129"/>
    <w:rsid w:val="00917C70"/>
    <w:rsid w:val="009228DF"/>
    <w:rsid w:val="00924E84"/>
    <w:rsid w:val="00925564"/>
    <w:rsid w:val="0093499E"/>
    <w:rsid w:val="00935BB7"/>
    <w:rsid w:val="00947FCC"/>
    <w:rsid w:val="009548A5"/>
    <w:rsid w:val="00956050"/>
    <w:rsid w:val="00960902"/>
    <w:rsid w:val="009638B0"/>
    <w:rsid w:val="00965A74"/>
    <w:rsid w:val="00973FB5"/>
    <w:rsid w:val="0097465A"/>
    <w:rsid w:val="00981055"/>
    <w:rsid w:val="00985A10"/>
    <w:rsid w:val="009909EB"/>
    <w:rsid w:val="009A3E9A"/>
    <w:rsid w:val="009B6FCC"/>
    <w:rsid w:val="009B7CC1"/>
    <w:rsid w:val="009C6867"/>
    <w:rsid w:val="009D3B90"/>
    <w:rsid w:val="009D620A"/>
    <w:rsid w:val="009F3F9D"/>
    <w:rsid w:val="00A061D7"/>
    <w:rsid w:val="00A10CB8"/>
    <w:rsid w:val="00A111FD"/>
    <w:rsid w:val="00A13A78"/>
    <w:rsid w:val="00A15448"/>
    <w:rsid w:val="00A17A12"/>
    <w:rsid w:val="00A23D8A"/>
    <w:rsid w:val="00A249E9"/>
    <w:rsid w:val="00A279D8"/>
    <w:rsid w:val="00A30B32"/>
    <w:rsid w:val="00A30E81"/>
    <w:rsid w:val="00A34804"/>
    <w:rsid w:val="00A35CAD"/>
    <w:rsid w:val="00A36BBD"/>
    <w:rsid w:val="00A43553"/>
    <w:rsid w:val="00A44950"/>
    <w:rsid w:val="00A4535C"/>
    <w:rsid w:val="00A46E0F"/>
    <w:rsid w:val="00A56FED"/>
    <w:rsid w:val="00A613D1"/>
    <w:rsid w:val="00A67B50"/>
    <w:rsid w:val="00A70060"/>
    <w:rsid w:val="00A748A2"/>
    <w:rsid w:val="00A81431"/>
    <w:rsid w:val="00A821AF"/>
    <w:rsid w:val="00A86013"/>
    <w:rsid w:val="00A86E2D"/>
    <w:rsid w:val="00A92577"/>
    <w:rsid w:val="00A93736"/>
    <w:rsid w:val="00A941CF"/>
    <w:rsid w:val="00A9540F"/>
    <w:rsid w:val="00AC17B2"/>
    <w:rsid w:val="00AD5B70"/>
    <w:rsid w:val="00AE1D5B"/>
    <w:rsid w:val="00AE2601"/>
    <w:rsid w:val="00AE53D5"/>
    <w:rsid w:val="00AF2FC0"/>
    <w:rsid w:val="00B003C9"/>
    <w:rsid w:val="00B07358"/>
    <w:rsid w:val="00B11F0C"/>
    <w:rsid w:val="00B13763"/>
    <w:rsid w:val="00B20A00"/>
    <w:rsid w:val="00B22F6A"/>
    <w:rsid w:val="00B258BB"/>
    <w:rsid w:val="00B26965"/>
    <w:rsid w:val="00B31114"/>
    <w:rsid w:val="00B35935"/>
    <w:rsid w:val="00B37E63"/>
    <w:rsid w:val="00B444A2"/>
    <w:rsid w:val="00B4707A"/>
    <w:rsid w:val="00B514D7"/>
    <w:rsid w:val="00B54BF6"/>
    <w:rsid w:val="00B54FB7"/>
    <w:rsid w:val="00B5677A"/>
    <w:rsid w:val="00B613CE"/>
    <w:rsid w:val="00B62CFB"/>
    <w:rsid w:val="00B642F1"/>
    <w:rsid w:val="00B72D61"/>
    <w:rsid w:val="00B7523F"/>
    <w:rsid w:val="00B75631"/>
    <w:rsid w:val="00B76FCB"/>
    <w:rsid w:val="00B80FF9"/>
    <w:rsid w:val="00B8231A"/>
    <w:rsid w:val="00B860AA"/>
    <w:rsid w:val="00B936D6"/>
    <w:rsid w:val="00B94388"/>
    <w:rsid w:val="00BA36E5"/>
    <w:rsid w:val="00BA4A4F"/>
    <w:rsid w:val="00BA5372"/>
    <w:rsid w:val="00BB2C16"/>
    <w:rsid w:val="00BB52D2"/>
    <w:rsid w:val="00BB55C0"/>
    <w:rsid w:val="00BB6CF8"/>
    <w:rsid w:val="00BC0920"/>
    <w:rsid w:val="00BC5A43"/>
    <w:rsid w:val="00BC5AA5"/>
    <w:rsid w:val="00BD49A7"/>
    <w:rsid w:val="00BD54FB"/>
    <w:rsid w:val="00BD6428"/>
    <w:rsid w:val="00BE247D"/>
    <w:rsid w:val="00BF23AB"/>
    <w:rsid w:val="00BF2474"/>
    <w:rsid w:val="00BF39F0"/>
    <w:rsid w:val="00C013FD"/>
    <w:rsid w:val="00C0209C"/>
    <w:rsid w:val="00C05007"/>
    <w:rsid w:val="00C11FDF"/>
    <w:rsid w:val="00C1276F"/>
    <w:rsid w:val="00C1278B"/>
    <w:rsid w:val="00C24BCC"/>
    <w:rsid w:val="00C2580A"/>
    <w:rsid w:val="00C336DC"/>
    <w:rsid w:val="00C36189"/>
    <w:rsid w:val="00C442CB"/>
    <w:rsid w:val="00C572C4"/>
    <w:rsid w:val="00C63724"/>
    <w:rsid w:val="00C711D4"/>
    <w:rsid w:val="00C731BB"/>
    <w:rsid w:val="00C7356A"/>
    <w:rsid w:val="00C75B1E"/>
    <w:rsid w:val="00C82D5E"/>
    <w:rsid w:val="00C94AC6"/>
    <w:rsid w:val="00C961A7"/>
    <w:rsid w:val="00CA151C"/>
    <w:rsid w:val="00CB1900"/>
    <w:rsid w:val="00CB43C1"/>
    <w:rsid w:val="00CC5A13"/>
    <w:rsid w:val="00CD077D"/>
    <w:rsid w:val="00CD5DF5"/>
    <w:rsid w:val="00CE0ADC"/>
    <w:rsid w:val="00CE4935"/>
    <w:rsid w:val="00CE5183"/>
    <w:rsid w:val="00CF3C3E"/>
    <w:rsid w:val="00D001F8"/>
    <w:rsid w:val="00D00358"/>
    <w:rsid w:val="00D01AD6"/>
    <w:rsid w:val="00D04944"/>
    <w:rsid w:val="00D10106"/>
    <w:rsid w:val="00D11973"/>
    <w:rsid w:val="00D13E83"/>
    <w:rsid w:val="00D149E0"/>
    <w:rsid w:val="00D15733"/>
    <w:rsid w:val="00D17DFF"/>
    <w:rsid w:val="00D217DD"/>
    <w:rsid w:val="00D21823"/>
    <w:rsid w:val="00D41E5F"/>
    <w:rsid w:val="00D43EA5"/>
    <w:rsid w:val="00D51FA7"/>
    <w:rsid w:val="00D53275"/>
    <w:rsid w:val="00D54BDF"/>
    <w:rsid w:val="00D60551"/>
    <w:rsid w:val="00D62B24"/>
    <w:rsid w:val="00D6532A"/>
    <w:rsid w:val="00D73323"/>
    <w:rsid w:val="00D77CF2"/>
    <w:rsid w:val="00DA41CF"/>
    <w:rsid w:val="00DA4619"/>
    <w:rsid w:val="00DA6F5C"/>
    <w:rsid w:val="00DA79C9"/>
    <w:rsid w:val="00DB307A"/>
    <w:rsid w:val="00DB4D6B"/>
    <w:rsid w:val="00DC0D02"/>
    <w:rsid w:val="00DC2302"/>
    <w:rsid w:val="00DD4EBC"/>
    <w:rsid w:val="00DE36F1"/>
    <w:rsid w:val="00DE3E05"/>
    <w:rsid w:val="00DE4EB9"/>
    <w:rsid w:val="00DE50C1"/>
    <w:rsid w:val="00DF45A1"/>
    <w:rsid w:val="00DF7A0E"/>
    <w:rsid w:val="00E04378"/>
    <w:rsid w:val="00E050C9"/>
    <w:rsid w:val="00E138E0"/>
    <w:rsid w:val="00E22CAF"/>
    <w:rsid w:val="00E3132E"/>
    <w:rsid w:val="00E34A8D"/>
    <w:rsid w:val="00E3520C"/>
    <w:rsid w:val="00E36EA0"/>
    <w:rsid w:val="00E40DA0"/>
    <w:rsid w:val="00E471A1"/>
    <w:rsid w:val="00E520DC"/>
    <w:rsid w:val="00E605C1"/>
    <w:rsid w:val="00E609C3"/>
    <w:rsid w:val="00E61F30"/>
    <w:rsid w:val="00E657E1"/>
    <w:rsid w:val="00E67DF0"/>
    <w:rsid w:val="00E702D1"/>
    <w:rsid w:val="00E7274C"/>
    <w:rsid w:val="00E734D0"/>
    <w:rsid w:val="00E74E00"/>
    <w:rsid w:val="00E75C57"/>
    <w:rsid w:val="00E76A4E"/>
    <w:rsid w:val="00E86666"/>
    <w:rsid w:val="00E86F85"/>
    <w:rsid w:val="00E92545"/>
    <w:rsid w:val="00E9626F"/>
    <w:rsid w:val="00E96336"/>
    <w:rsid w:val="00E9779D"/>
    <w:rsid w:val="00EA21AD"/>
    <w:rsid w:val="00EA2B0B"/>
    <w:rsid w:val="00EA5713"/>
    <w:rsid w:val="00EA6DAF"/>
    <w:rsid w:val="00EB0C2F"/>
    <w:rsid w:val="00EB20F3"/>
    <w:rsid w:val="00EB4F7F"/>
    <w:rsid w:val="00EC40AD"/>
    <w:rsid w:val="00ED72D3"/>
    <w:rsid w:val="00EF29AB"/>
    <w:rsid w:val="00EF56AF"/>
    <w:rsid w:val="00F0172E"/>
    <w:rsid w:val="00F02C40"/>
    <w:rsid w:val="00F02E09"/>
    <w:rsid w:val="00F0354A"/>
    <w:rsid w:val="00F074AE"/>
    <w:rsid w:val="00F1766C"/>
    <w:rsid w:val="00F245A6"/>
    <w:rsid w:val="00F24917"/>
    <w:rsid w:val="00F3011E"/>
    <w:rsid w:val="00F303F0"/>
    <w:rsid w:val="00F30D40"/>
    <w:rsid w:val="00F32905"/>
    <w:rsid w:val="00F40759"/>
    <w:rsid w:val="00F410DF"/>
    <w:rsid w:val="00F41D1C"/>
    <w:rsid w:val="00F46F5E"/>
    <w:rsid w:val="00F5583B"/>
    <w:rsid w:val="00F637D9"/>
    <w:rsid w:val="00F74B8C"/>
    <w:rsid w:val="00F8225E"/>
    <w:rsid w:val="00F825FE"/>
    <w:rsid w:val="00F86418"/>
    <w:rsid w:val="00F9297B"/>
    <w:rsid w:val="00F95387"/>
    <w:rsid w:val="00F96E4B"/>
    <w:rsid w:val="00FA35D6"/>
    <w:rsid w:val="00FA6611"/>
    <w:rsid w:val="00FB3103"/>
    <w:rsid w:val="00FB498E"/>
    <w:rsid w:val="00FB5FED"/>
    <w:rsid w:val="00FB79CD"/>
    <w:rsid w:val="00FC2EE6"/>
    <w:rsid w:val="00FC762D"/>
    <w:rsid w:val="00FD350A"/>
    <w:rsid w:val="00FF5A2C"/>
    <w:rsid w:val="00FF67EF"/>
    <w:rsid w:val="00FF703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D"/>
  </w:style>
  <w:style w:type="paragraph" w:styleId="1">
    <w:name w:val="heading 1"/>
    <w:basedOn w:val="a"/>
    <w:next w:val="a"/>
    <w:qFormat/>
    <w:rsid w:val="00EA21A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21AD"/>
    <w:rPr>
      <w:sz w:val="28"/>
    </w:rPr>
  </w:style>
  <w:style w:type="paragraph" w:styleId="a4">
    <w:name w:val="Body Text Indent"/>
    <w:basedOn w:val="a"/>
    <w:rsid w:val="00EA21A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A21A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A21A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A21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A21A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b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c">
    <w:name w:val="Strong"/>
    <w:qFormat/>
    <w:rsid w:val="005E23FC"/>
    <w:rPr>
      <w:b/>
      <w:bCs/>
    </w:rPr>
  </w:style>
  <w:style w:type="character" w:styleId="ad">
    <w:name w:val="Emphasis"/>
    <w:qFormat/>
    <w:rsid w:val="005E23FC"/>
    <w:rPr>
      <w:i/>
      <w:iCs/>
    </w:rPr>
  </w:style>
  <w:style w:type="paragraph" w:styleId="ae">
    <w:name w:val="Title"/>
    <w:basedOn w:val="a"/>
    <w:next w:val="a"/>
    <w:link w:val="af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1">
    <w:name w:val="No Spacing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table" w:styleId="af2">
    <w:name w:val="Table Grid"/>
    <w:basedOn w:val="a1"/>
    <w:rsid w:val="00FC7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613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3D9C"/>
  </w:style>
  <w:style w:type="character" w:customStyle="1" w:styleId="FontStyle19">
    <w:name w:val="Font Style19"/>
    <w:basedOn w:val="a0"/>
    <w:uiPriority w:val="99"/>
    <w:rsid w:val="00D119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-ag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@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5091-00A2-463A-A23D-C7673D80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16</Pages>
  <Words>4524</Words>
  <Characters>34615</Characters>
  <Application>Microsoft Office Word</Application>
  <DocSecurity>4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Shevchenko</cp:lastModifiedBy>
  <cp:revision>2</cp:revision>
  <cp:lastPrinted>2016-09-02T15:49:00Z</cp:lastPrinted>
  <dcterms:created xsi:type="dcterms:W3CDTF">2016-10-19T12:18:00Z</dcterms:created>
  <dcterms:modified xsi:type="dcterms:W3CDTF">2016-10-19T12:18:00Z</dcterms:modified>
</cp:coreProperties>
</file>